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الجواب و لم يکن له کفواً احد. العاقل يکفيه الاشاره و لا يحتاج الی قائل و ناقل.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shyz-k9vnilkxcnfrq0o1"/>
      <w:r>
        <w:rPr>
          <w:rtl/>
        </w:rPr>
        <w:t xml:space="preserve">٤٩٩ </w:t>
      </w:r>
    </w:p>
    <w:p>
      <w:pPr>
        <w:pStyle w:val="RtlNormal"/>
        <w:bidi/>
      </w:pPr>
      <w:r>
        <w:rPr>
          <w:rtl/>
        </w:rPr>
        <w:t xml:space="preserve">الجواب و لم يکن له کفواً احد. العاقل يکفيه الاشاره و لا يحتاج الی قائل و ناقل. حضرت امير عليه السّلام می‌فرمايد کشف سبحات الجلال من غير اشاره. حتّی اشاره را جائز ندانستند و کشفنا عنک غطائک و بصرک اليوم حديد. من لم يستيقظ بنسائم الأسحار لا تنفعه نفحات الأزهار و ما جعلنا الرّؤيا الّتی اريناک الّا فتنة للنّاس. اطفأ السّراج و قد طلع الصّبح و ان زدنا علی ذلک يتلاعب بنا الصّبيان و عليک البهاء الأبهی. 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p2eurpr8y0b0tpks3uijt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scrhbcqg8pycmwo-fwvn1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mzvgjujud6gogoqt083iq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5959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5960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5961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5959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shyz-k9vnilkxcnfrq0o1" Type="http://schemas.openxmlformats.org/officeDocument/2006/relationships/hyperlink" Target="#bl1ih" TargetMode="External"/><Relationship Id="rId9" Type="http://schemas.openxmlformats.org/officeDocument/2006/relationships/image" Target="media/8p3stfenpdlgqxxkmatky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tp2goro4wdcyanfmsmsj4.png"/><Relationship Id="rId1" Type="http://schemas.openxmlformats.org/officeDocument/2006/relationships/image" Target="media/jrrm30qyow_kz7cw7wdoh.png"/></Relationships>
</file>

<file path=word/_rels/footer2.xml.rels><?xml version="1.0" encoding="UTF-8"?><Relationships xmlns="http://schemas.openxmlformats.org/package/2006/relationships"><Relationship Id="rIdp2eurpr8y0b0tpks3uijt" Type="http://schemas.openxmlformats.org/officeDocument/2006/relationships/hyperlink" Target="https://oceanoflights.org/abdul-baha-selections-writings06-498-fa" TargetMode="External"/><Relationship Id="rIdscrhbcqg8pycmwo-fwvn1" Type="http://schemas.openxmlformats.org/officeDocument/2006/relationships/hyperlink" Target="https://oceanoflights.org/file/abdul-baha-selections-writings06-498.m4a" TargetMode="External"/><Relationship Id="rIdmzvgjujud6gogoqt083iq" Type="http://schemas.openxmlformats.org/officeDocument/2006/relationships/hyperlink" Target="https://oceanoflights.org" TargetMode="External"/><Relationship Id="rId0" Type="http://schemas.openxmlformats.org/officeDocument/2006/relationships/image" Target="media/ytwcsyrfb3nnkzfwfen_y.png"/><Relationship Id="rId1" Type="http://schemas.openxmlformats.org/officeDocument/2006/relationships/image" Target="media/3j16jivznv2c01atkhaou.png"/><Relationship Id="rId2" Type="http://schemas.openxmlformats.org/officeDocument/2006/relationships/image" Target="media/juwdmltqnpzwxrk1lr7pz.png"/><Relationship Id="rId3" Type="http://schemas.openxmlformats.org/officeDocument/2006/relationships/image" Target="media/fd2_taip_mkov_7py2fz5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mywfvpcmphitwx1yae3ej.png"/><Relationship Id="rId1" Type="http://schemas.openxmlformats.org/officeDocument/2006/relationships/image" Target="media/t7xhkxltds5fqqor0njrf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quioss3g1jerxcdpiymlo.png"/><Relationship Id="rId1" Type="http://schemas.openxmlformats.org/officeDocument/2006/relationships/image" Target="media/jdbjzimthl47x7q5e-0th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الجواب و لم يکن له کفواً احد. العاقل يکفيه الاشاره و لا يحتاج الی قائل و ناقل.</dc:title>
  <dc:creator>Ocean of Lights</dc:creator>
  <cp:lastModifiedBy>Ocean of Lights</cp:lastModifiedBy>
  <cp:revision>1</cp:revision>
  <dcterms:created xsi:type="dcterms:W3CDTF">2024-07-02T21:55:01.740Z</dcterms:created>
  <dcterms:modified xsi:type="dcterms:W3CDTF">2024-07-02T21:55:01.740Z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