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who are sincere! O ye who are enraptured! O ye who are steadfast in the Covenant and...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[A Tablet of 'Abdu'l‑Bahá]</w:t>
      </w:r>
    </w:p>
    <w:p>
      <w:pPr>
        <w:pStyle w:val="Normal"/>
        <w:bidi w:val="false"/>
      </w:pPr>
      <w:r>
        <w:rPr>
          <w:rtl w:val="false"/>
        </w:rPr>
        <w:t xml:space="preserve">Báṭúm</w:t>
      </w:r>
    </w:p>
    <w:p>
      <w:pPr>
        <w:pStyle w:val="Normal"/>
        <w:bidi w:val="false"/>
      </w:pPr>
      <w:r>
        <w:rPr>
          <w:rtl w:val="false"/>
        </w:rPr>
        <w:t xml:space="preserve">The friends of God and the handmaids of the Merciful, upon them rest the
Glory of the All-Glorious</w:t>
      </w:r>
    </w:p>
    <w:p>
      <w:pPr>
        <w:pStyle w:val="Normal"/>
        <w:bidi w:val="false"/>
      </w:pPr>
      <w:r>
        <w:rPr>
          <w:b/>
          <w:bCs/>
          <w:rtl w:val="false"/>
        </w:rPr>
        <w:t xml:space="preserve">He is God.</w:t>
      </w:r>
    </w:p>
    <w:p>
      <w:pPr>
        <w:pStyle w:val="Normal"/>
        <w:bidi w:val="false"/>
      </w:pPr>
      <w:r>
        <w:rPr>
          <w:rtl w:val="false"/>
        </w:rPr>
        <w:t xml:space="preserve">O ye who are sincere! O ye who are enraptured! O ye who are steadfast in
the Covenant and Testament! Praised be God that the barred path hath
been cleared and communication hath been reestablished. Joyful news hath
been received from the friends in those lands, bearing the tidings that
they are steadfast in the Cause of the Ever-Living, Self-Subsisting
Lord, and stand as firm as a lofty and immovable mountain in faith and
certitude.</w:t>
      </w:r>
    </w:p>
    <w:p>
      <w:pPr>
        <w:pStyle w:val="Normal"/>
        <w:bidi w:val="false"/>
      </w:pPr>
      <w:r>
        <w:rPr>
          <w:rtl w:val="false"/>
        </w:rPr>
        <w:t xml:space="preserve">Until now, it was not possible to travel and pass through that port,
but, praised be God, in these days some friends have arrived from those
regions and brought with them joyful tidings. Henceforth, the movement
of the friends to and from those lands shall continue unabated. It is my
hope that that port city may become illumined, the number of the friends
therein may increase with every passing day, and souls may gather
beneath the shadow of the Word of God, chant the verses of His Divine
Unity, make the preserved Tablet of the Covenant an adornment around
their necks, and attire their heads with the crown of firmness and the
diadem of steadfastness. May they kindle the fire of love and burn away
the veils of doubt, so that the beauty of the Divine Teachings may be
fully unveiled, may shine like a bright candle in every gathering, and
may reveal its splendour in every assembly.</w:t>
      </w:r>
    </w:p>
    <w:p>
      <w:pPr>
        <w:pStyle w:val="Normal"/>
        <w:bidi w:val="false"/>
      </w:pPr>
      <w:r>
        <w:rPr>
          <w:rtl w:val="false"/>
        </w:rPr>
        <w:t xml:space="preserve">Owing to the recent war and the great convulsion that ensued, souls that
were fast asleep have been awakened, the heedless have become mindful,
and the fame of the Divine Teachings hath been diffused throughout all
regions. After fifty years, that which was promised in the Kitáb-i-Aqdas
and the Súriy-i-Haykal hath been fulfilled and realized, and the
significance of the words addressed to Berlin hath become as apparent
and manifest as the clear horizon. The mystery of the words of warning
to Wilhelm hath been made evident, and the address to the "Spot situated
between the two seas" hath become as manifest as the sun and moon in the
heavens. The verse "the throne of tyranny hath, verily, been established
upon thee" and the great prophecies and momentous happenings foretold by
the Pen of the Most High have all come to pass.</w:t>
      </w:r>
    </w:p>
    <w:p>
      <w:pPr>
        <w:pStyle w:val="Normal"/>
        <w:bidi w:val="false"/>
      </w:pPr>
      <w:r>
        <w:rPr>
          <w:rtl w:val="false"/>
        </w:rPr>
        <w:t xml:space="preserve">In brief, it hath become apparent to all that the spirit of the age and
the well-being of this century are today dependent upon the Teachings
revealed by the Pen of Glory. Even the President established fourteen
points as the foundation of the League of
Nations.</w:t>
      </w:r>
      <w:r>
        <w:rPr>
          <w:rStyle w:val="FootnoteAnchor"/>
        </w:rPr>
        <w:footnoteReference w:id="1"/>
      </w:r>
      <w:r>
        <w:rPr>
          <w:rtl w:val="false"/>
        </w:rPr>
        <w:t xml:space="preserve"> Twelve
of these were, fifty years ago, explicitly revealed by the Pen of the
Most High, were disseminated throughout the world by means of newspapers
and epistles, and the prominent people of Europe and America were
apprised thereof.</w:t>
      </w:r>
    </w:p>
    <w:p>
      <w:pPr>
        <w:pStyle w:val="Normal"/>
        <w:bidi w:val="false"/>
      </w:pPr>
      <w:r>
        <w:rPr>
          <w:rtl w:val="false"/>
        </w:rPr>
        <w:t xml:space="preserve">Our purpose is this, that the time hath come for the friends, one and
all, to arise to guide the people, and to lead the souls aright by their
conduct, their deeds, and their words. Should they arise to do so,
confirmations from the Kingdom of Glory shall descend upon them
continually and the sweet savours of holiness shall be spread abroad.</w:t>
      </w:r>
    </w:p>
    <w:p>
      <w:pPr>
        <w:pStyle w:val="Normal"/>
        <w:bidi w:val="false"/>
      </w:pPr>
      <w:r>
        <w:rPr>
          <w:rtl w:val="false"/>
        </w:rPr>
        <w:t xml:space="preserve">The Glory of the Glories rest upon you!</w:t>
      </w:r>
    </w:p>
    <w:p>
      <w:pPr>
        <w:pStyle w:val="Normal"/>
        <w:bidi w:val="false"/>
      </w:pPr>
      <w:r>
        <w:rPr>
          <w:rtl w:val="false"/>
        </w:rPr>
        <w:t xml:space="preserve">30 July 1919</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iemzgw-xmd828uc2x0l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1gnvohtdx7pytcyt_j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A reference to the Fourteen Points outlined by Woodrow Wilson in
January 1918.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dssilhtz5dr5ed_tipck.png"/></Relationships>
</file>

<file path=word/_rels/footer1.xml.rels><?xml version="1.0" encoding="UTF-8"?><Relationships xmlns="http://schemas.openxmlformats.org/package/2006/relationships"><Relationship Id="rId0" Type="http://schemas.openxmlformats.org/officeDocument/2006/relationships/image" Target="media/qylnil-y9j_v8qlcuny-k.png"/><Relationship Id="rId1" Type="http://schemas.openxmlformats.org/officeDocument/2006/relationships/image" Target="media/0rpbofpdh9mpocsp6ums8.png"/></Relationships>
</file>

<file path=word/_rels/footer2.xml.rels><?xml version="1.0" encoding="UTF-8"?><Relationships xmlns="http://schemas.openxmlformats.org/package/2006/relationships"><Relationship Id="rIddiemzgw-xmd828uc2x0l1" Type="http://schemas.openxmlformats.org/officeDocument/2006/relationships/hyperlink" Target="https://oceanoflights.org/abdul-baha-tablets-talks-bahai-library-127-en" TargetMode="External"/><Relationship Id="rId-e1gnvohtdx7pytcyt_j3" Type="http://schemas.openxmlformats.org/officeDocument/2006/relationships/hyperlink" Target="https://oceanoflights.org" TargetMode="External"/><Relationship Id="rId0" Type="http://schemas.openxmlformats.org/officeDocument/2006/relationships/image" Target="media/5pghpmaqvbovsm7zn2u_c.png"/><Relationship Id="rId1" Type="http://schemas.openxmlformats.org/officeDocument/2006/relationships/image" Target="media/nhwonskqx5tcsucjstxyu.png"/><Relationship Id="rId2" Type="http://schemas.openxmlformats.org/officeDocument/2006/relationships/image" Target="media/hccnfxcu2lpmmpna0t7i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anukqo5ypgypdioxy_d0-.png"/><Relationship Id="rId1" Type="http://schemas.openxmlformats.org/officeDocument/2006/relationships/image" Target="media/hz2rqxexe7qxmqgliwvdi.png"/></Relationships>
</file>

<file path=word/_rels/header2.xml.rels><?xml version="1.0" encoding="UTF-8"?><Relationships xmlns="http://schemas.openxmlformats.org/package/2006/relationships"><Relationship Id="rId0" Type="http://schemas.openxmlformats.org/officeDocument/2006/relationships/image" Target="media/ahg3pln4qi6w4vqxwvris.png"/><Relationship Id="rId1" Type="http://schemas.openxmlformats.org/officeDocument/2006/relationships/image" Target="media/epalpvawutete9utqocm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who are sincere! O ye who are enraptured! O ye who are steadfast in the Covenant and...</dc:title>
  <dc:creator>Ocean of Lights</dc:creator>
  <cp:lastModifiedBy>Ocean of Lights</cp:lastModifiedBy>
  <cp:revision>1</cp:revision>
  <dcterms:created xsi:type="dcterms:W3CDTF">2025-11-05T04:59:51.932Z</dcterms:created>
  <dcterms:modified xsi:type="dcterms:W3CDTF">2025-11-05T04:59:51.932Z</dcterms:modified>
</cp:coreProperties>
</file>

<file path=docProps/custom.xml><?xml version="1.0" encoding="utf-8"?>
<Properties xmlns="http://schemas.openxmlformats.org/officeDocument/2006/custom-properties" xmlns:vt="http://schemas.openxmlformats.org/officeDocument/2006/docPropsVTypes"/>
</file>