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steadfast in the Covenant! A letter was dispatched some days previously...</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who art steadfast in the Covenant! A letter was dispatched some
days previously, containing a letter written to the spouse of Áqá Músá;
a testimony was likewise composed, which was sent as an enclosure. God
willing, they will arrive.</w:t>
      </w:r>
    </w:p>
    <w:p>
      <w:pPr>
        <w:pStyle w:val="Normal"/>
        <w:bidi w:val="false"/>
      </w:pPr>
      <w:r>
        <w:rPr>
          <w:rtl w:val="false"/>
        </w:rPr>
        <w:t xml:space="preserve">Thou didst write that even in times of hardship the friends are still
engaged in teaching. Such indeed is the attribute of the well-favoured,
and the characteristic of the sincere: that by no obstacle can they be
obstructed, nor by any eventuality can they be deprived; nay rather,
under the direst constraint and calamity, they continue to promote the
teachings of the Kingdom on high, while under the threat of sword and
fetter they raise the cry "How blessed are we!" and "How blissful is our
lot!"</w:t>
      </w:r>
    </w:p>
    <w:p>
      <w:pPr>
        <w:pStyle w:val="Normal"/>
        <w:bidi w:val="false"/>
      </w:pPr>
      <w:r>
        <w:rPr>
          <w:rtl w:val="false"/>
        </w:rPr>
        <w:t xml:space="preserve">The vicissitudes of the age encompass friend and foe alike. It is not
the fate of mortal man ever to attain unto tranquillity of heart and
soul. For this reason, one must not attach importance to the changes and
chances of the fleeting days of life; rather, he should arise to perform
whatsoever it behoveth and beseemeth him to do, irrespective of whether
he be reposing upon a couch of ease or threatened by the sword of his
enemy.</w:t>
      </w:r>
    </w:p>
    <w:p>
      <w:pPr>
        <w:pStyle w:val="Normal"/>
        <w:bidi w:val="false"/>
      </w:pPr>
      <w:r>
        <w:rPr>
          <w:rtl w:val="false"/>
        </w:rPr>
        <w:t xml:space="preserve">Thou didst write concerning the progress of the friends of Bákú,
reporting that in all worldly and heavenly respects they have charted a
course of advancement and success, becoming one and all distinguished
from all other communities.</w:t>
      </w:r>
    </w:p>
    <w:p>
      <w:pPr>
        <w:pStyle w:val="Normal"/>
        <w:bidi w:val="false"/>
      </w:pPr>
      <w:r>
        <w:rPr>
          <w:rtl w:val="false"/>
        </w:rPr>
        <w:t xml:space="preserve">As for the small number that have fallen a prey to the wicked-doers,
this may be accounted for by the consideration that when the fire of
sedition is kindled amid the dry jungle, it is inevitable that some
verdant trees too will be consumed.</w:t>
      </w:r>
    </w:p>
    <w:p>
      <w:pPr>
        <w:pStyle w:val="Normal"/>
        <w:bidi w:val="false"/>
      </w:pPr>
      <w:r>
        <w:rPr>
          <w:rtl w:val="false"/>
        </w:rPr>
        <w:t xml:space="preserve">For this reason I wrote previously that the friends must hold aloof from
all confessions in political affairs, and conduct themselves in an
impartial manner. They should attend the gatherings of no party, nor
seek fellowship with any faction. Praise be to God! Through the
preservation of the teachings of the Blessed Beauty, in all parts of the
world the friends have remained protected and preserved.</w:t>
      </w:r>
    </w:p>
    <w:p>
      <w:pPr>
        <w:pStyle w:val="Normal"/>
        <w:bidi w:val="false"/>
      </w:pPr>
      <w:r>
        <w:rPr>
          <w:rtl w:val="false"/>
        </w:rPr>
        <w:t xml:space="preserve">On behalf of these few souls who, by chance, have quaffed the cup of
martyrdom---and likewise those souls who have suffered financial
loss---fervent prayers and supplications were offered at the Threshold
of Oneness, that the abundance of God's grace might encompass all, and
those souls who chanced to be slain might, in the Court of Oneness, be
accounted martyrs. Such is the highest hope of this servant.</w:t>
      </w:r>
    </w:p>
    <w:p>
      <w:pPr>
        <w:pStyle w:val="Normal"/>
        <w:bidi w:val="false"/>
      </w:pPr>
      <w:r>
        <w:rPr>
          <w:rtl w:val="false"/>
        </w:rPr>
        <w:t xml:space="preserve">Áqá Músá---upon whom be the mercy of God, and His Divine
good-pleasure---was not successful, during his lifetime, in founding and
instituting in Bákú a Ma[sh]{.underline}riqu'l-A[dh]{.underline}kár; and
I too, as thou knowest, accepted naught from him. If, however, he had
erected this mighty structure, what an influence it would by now have
exerted, alike in the kingdoms of earth and heaven!</w:t>
      </w:r>
    </w:p>
    <w:p>
      <w:pPr>
        <w:pStyle w:val="Normal"/>
        <w:bidi w:val="false"/>
      </w:pPr>
      <w:r>
        <w:rPr>
          <w:rtl w:val="false"/>
        </w:rPr>
        <w:t xml:space="preserve">Now the wealth is fallen into the hands of people who, as thou sayest,
he would not have consented should enter his home, and whom he held in
the utmost abhorrence. Take heed, then, O men of insight! Gracious God!
The wealthy friends exert no endeavour, nor render any service, such is
their attachment to these earthly riches. Yet then it chanceth that
after death their wealth falleth into the hands of their enemies! These
latter feast thereon, and, as the common people say, "recite the
Fátiḥih."</w:t>
      </w:r>
      <w:r>
        <w:rPr>
          <w:rStyle w:val="FootnoteAnchor"/>
        </w:rPr>
        <w:footnoteReference w:id="1"/>
      </w:r>
    </w:p>
    <w:p>
      <w:pPr>
        <w:pStyle w:val="Normal"/>
        <w:bidi w:val="false"/>
      </w:pPr>
      <w:r>
        <w:rPr>
          <w:rtl w:val="false"/>
        </w:rPr>
        <w:t xml:space="preserve">Thou and some others had requested permission to come on a visit to the
Holy Land. During these days, to come on such a visit would entail much
trouble and many difficulties, such that ye might conceivably spend six
months on the way. Do ye postpone the time of your visit to another
occasion.</w:t>
      </w:r>
    </w:p>
    <w:p>
      <w:pPr>
        <w:pStyle w:val="Normal"/>
        <w:bidi w:val="false"/>
      </w:pPr>
      <w:r>
        <w:rPr>
          <w:rtl w:val="false"/>
        </w:rPr>
        <w:t xml:space="preserve">The Glory of Glories rest upon thee.</w:t>
      </w:r>
    </w:p>
    <w:p>
      <w:pPr>
        <w:pStyle w:val="Normal"/>
        <w:bidi w:val="false"/>
      </w:pPr>
      <w:r>
        <w:rPr>
          <w:rtl w:val="false"/>
        </w:rPr>
        <w:t xml:space="preserve">14 July 1919</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fdhs25do6qx4bkntcl0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5asgtkbzha2gpcptxil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The opening Súrih of the Qur'án; in other words, they pay lip
service to the memory of the deceased, over whom the Fátiḥih would be
recited at the time of interment.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m0dtut0zcufq4rdwypu_.png"/></Relationships>
</file>

<file path=word/_rels/footer1.xml.rels><?xml version="1.0" encoding="UTF-8"?><Relationships xmlns="http://schemas.openxmlformats.org/package/2006/relationships"><Relationship Id="rId0" Type="http://schemas.openxmlformats.org/officeDocument/2006/relationships/image" Target="media/zbnknxw4a2ueivk2pooxu.png"/><Relationship Id="rId1" Type="http://schemas.openxmlformats.org/officeDocument/2006/relationships/image" Target="media/zvx_euagcavd9-qnmhzy6.png"/></Relationships>
</file>

<file path=word/_rels/footer2.xml.rels><?xml version="1.0" encoding="UTF-8"?><Relationships xmlns="http://schemas.openxmlformats.org/package/2006/relationships"><Relationship Id="rIdgfdhs25do6qx4bkntcl0r" Type="http://schemas.openxmlformats.org/officeDocument/2006/relationships/hyperlink" Target="https://oceanoflights.org/abdul-baha-tablets-talks-bahai-library-168-en" TargetMode="External"/><Relationship Id="rIdh5asgtkbzha2gpcptxilh" Type="http://schemas.openxmlformats.org/officeDocument/2006/relationships/hyperlink" Target="https://oceanoflights.org" TargetMode="External"/><Relationship Id="rId0" Type="http://schemas.openxmlformats.org/officeDocument/2006/relationships/image" Target="media/l7tti8onqquxfvksosoey.png"/><Relationship Id="rId1" Type="http://schemas.openxmlformats.org/officeDocument/2006/relationships/image" Target="media/u2ie7cwunhf1ycovaftby.png"/><Relationship Id="rId2" Type="http://schemas.openxmlformats.org/officeDocument/2006/relationships/image" Target="media/eqoqjqq27abstnqlljjn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_0v-n1yrmrjpfuexrbj1.png"/><Relationship Id="rId1" Type="http://schemas.openxmlformats.org/officeDocument/2006/relationships/image" Target="media/br9dpmwvpezexuyt24cog.png"/></Relationships>
</file>

<file path=word/_rels/header2.xml.rels><?xml version="1.0" encoding="UTF-8"?><Relationships xmlns="http://schemas.openxmlformats.org/package/2006/relationships"><Relationship Id="rId0" Type="http://schemas.openxmlformats.org/officeDocument/2006/relationships/image" Target="media/c9yijq7p-ha8kuaotdxpq.png"/><Relationship Id="rId1" Type="http://schemas.openxmlformats.org/officeDocument/2006/relationships/image" Target="media/lrr9eqodnbaft07njtel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steadfast in the Covenant! A letter was dispatched some days previously...</dc:title>
  <dc:creator>Ocean of Lights</dc:creator>
  <cp:lastModifiedBy>Ocean of Lights</cp:lastModifiedBy>
  <cp:revision>1</cp:revision>
  <dcterms:created xsi:type="dcterms:W3CDTF">2025-11-05T05:00:15.173Z</dcterms:created>
  <dcterms:modified xsi:type="dcterms:W3CDTF">2025-11-05T05:00:15.173Z</dcterms:modified>
</cp:coreProperties>
</file>

<file path=docProps/custom.xml><?xml version="1.0" encoding="utf-8"?>
<Properties xmlns="http://schemas.openxmlformats.org/officeDocument/2006/custom-properties" xmlns:vt="http://schemas.openxmlformats.org/officeDocument/2006/docPropsVTypes"/>
</file>