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who art steadfast in the Covenant! Thou didst trace a design for a Bahá’í emblem......</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b/>
          <w:bCs/>
          <w:rtl w:val="false"/>
        </w:rPr>
        <w:t xml:space="preserve">He is God.</w:t>
      </w:r>
    </w:p>
    <w:p>
      <w:pPr>
        <w:pStyle w:val="Normal"/>
        <w:bidi w:val="false"/>
      </w:pPr>
      <w:r>
        <w:rPr>
          <w:rtl w:val="false"/>
        </w:rPr>
        <w:t xml:space="preserve">O thou who art steadfast in the Covenant! Thou didst trace a design for
a Bahá'í emblem. It is wondrously well done! Yet the badge of the
Bahá'ís must be such conduct, deeds, and manners as are in conformity
with the teachings of Bahá'u'lláh. This is the emblem of Him Who is the
Traceless, the Brilliant Orb of the heavenly world.</w:t>
      </w:r>
    </w:p>
    <w:p>
      <w:pPr>
        <w:pStyle w:val="Normal"/>
        <w:bidi w:val="false"/>
      </w:pPr>
      <w:r>
        <w:rPr>
          <w:rtl w:val="false"/>
        </w:rPr>
        <w:t xml:space="preserve">Thou didst write concerning the Spiritual Assembly. Should I write
aught, it would be a cause of sorrow to some. Wherefore do thou in an
agreeable fashion endeavour that the Spiritual Assembly may be
organized. This is the better way.</w:t>
      </w:r>
    </w:p>
    <w:p>
      <w:pPr>
        <w:pStyle w:val="Normal"/>
        <w:bidi w:val="false"/>
      </w:pPr>
      <w:r>
        <w:rPr>
          <w:rtl w:val="false"/>
        </w:rPr>
        <w:t xml:space="preserve">As for Count Tolstoy, when once that Armenian
person</w:t>
      </w:r>
      <w:r>
        <w:rPr>
          <w:rStyle w:val="FootnoteAnchor"/>
        </w:rPr>
        <w:footnoteReference w:id="1"/>
      </w:r>
      <w:r>
        <w:rPr>
          <w:rtl w:val="false"/>
        </w:rPr>
        <w:t xml:space="preserve"> hath,
thanks to thine endeavours, corrected his errors in his book, send thou
a copy thereof to Count Tolstoy. It would be difficult, however, for
Tolstoy to accept this Cause, for his aspiration is to be the unique and
peerless figure of the age amongst men. In view of this prepossession
and determination on his part, it would be most difficult for him to
recognize the advent of a Universal Manifestation from the Dayspring of
Divine Unity during his days. Rest thou assured, however, that erelong
thousands like unto Count Tolstoy will be gathered beneath the shadow of
the banner of the one true God.</w:t>
      </w:r>
    </w:p>
    <w:p>
      <w:pPr>
        <w:pStyle w:val="Normal"/>
        <w:bidi w:val="false"/>
      </w:pPr>
      <w:r>
        <w:rPr>
          <w:rtl w:val="false"/>
        </w:rPr>
        <w:t xml:space="preserve">Deliver to all the friends a most wondrous Abhá greeting.</w:t>
      </w:r>
    </w:p>
    <w:p>
      <w:pPr>
        <w:pStyle w:val="Normal"/>
        <w:bidi w:val="false"/>
      </w:pPr>
      <w:r>
        <w:rPr>
          <w:rtl w:val="false"/>
        </w:rPr>
        <w:t xml:space="preserve">The Glory of Glories rest upon thee.</w:t>
      </w:r>
    </w:p>
    <w:p>
      <w:pPr>
        <w:pStyle w:val="Normal"/>
        <w:bidi w:val="false"/>
      </w:pPr>
      <w:r>
        <w:rPr>
          <w:rtl w:val="false"/>
        </w:rPr>
        <w:t xml:space="preserve">Shouldst thou be successful in inducing that Armenian himself to
repudiate his words, confessing that certain self-interested persons had
misled him, it would be most agreeable, for, as thou hast observed, that
which he hath written is utter calumny and sheer misrepresentation on
the part of the Covenant-breakers.</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iszw_fnh1vorw-0ob-v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1g0a5uibkm2cy7w00czn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Sargis Mubagajian.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0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70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70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70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70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nurkj-jucwvbt3kn_o94e.png"/></Relationships>
</file>

<file path=word/_rels/footer1.xml.rels><?xml version="1.0" encoding="UTF-8"?><Relationships xmlns="http://schemas.openxmlformats.org/package/2006/relationships"><Relationship Id="rId0" Type="http://schemas.openxmlformats.org/officeDocument/2006/relationships/image" Target="media/us9dbdeznqlyan-618u-l.png"/><Relationship Id="rId1" Type="http://schemas.openxmlformats.org/officeDocument/2006/relationships/image" Target="media/vzrzwrfuujts3kjivw4nr.png"/></Relationships>
</file>

<file path=word/_rels/footer2.xml.rels><?xml version="1.0" encoding="UTF-8"?><Relationships xmlns="http://schemas.openxmlformats.org/package/2006/relationships"><Relationship Id="rIdyiszw_fnh1vorw-0ob-vs" Type="http://schemas.openxmlformats.org/officeDocument/2006/relationships/hyperlink" Target="https://oceanoflights.org/abdul-baha-tablets-talks-bahai-library-176-en" TargetMode="External"/><Relationship Id="rId1g0a5uibkm2cy7w00cznq" Type="http://schemas.openxmlformats.org/officeDocument/2006/relationships/hyperlink" Target="https://oceanoflights.org" TargetMode="External"/><Relationship Id="rId0" Type="http://schemas.openxmlformats.org/officeDocument/2006/relationships/image" Target="media/wzbdyr5rvtigroi_urwoj.png"/><Relationship Id="rId1" Type="http://schemas.openxmlformats.org/officeDocument/2006/relationships/image" Target="media/wcrgas_q1gqwltxke9ys1.png"/><Relationship Id="rId2" Type="http://schemas.openxmlformats.org/officeDocument/2006/relationships/image" Target="media/aro0ynlrusj-zgasyq1o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o6lqf0eraxultct_g7un.png"/><Relationship Id="rId1" Type="http://schemas.openxmlformats.org/officeDocument/2006/relationships/image" Target="media/kdc_zqqofcyeg7ptcoxp3.png"/></Relationships>
</file>

<file path=word/_rels/header2.xml.rels><?xml version="1.0" encoding="UTF-8"?><Relationships xmlns="http://schemas.openxmlformats.org/package/2006/relationships"><Relationship Id="rId0" Type="http://schemas.openxmlformats.org/officeDocument/2006/relationships/image" Target="media/phfisk8p9gz-pvywlyzbw.png"/><Relationship Id="rId1" Type="http://schemas.openxmlformats.org/officeDocument/2006/relationships/image" Target="media/xfj8ow6hmejv3zruigqt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who art steadfast in the Covenant! Thou didst trace a design for a Bahá’í emblem......</dc:title>
  <dc:creator>Ocean of Lights</dc:creator>
  <cp:lastModifiedBy>Ocean of Lights</cp:lastModifiedBy>
  <cp:revision>1</cp:revision>
  <dcterms:created xsi:type="dcterms:W3CDTF">2025-11-05T05:00:29.554Z</dcterms:created>
  <dcterms:modified xsi:type="dcterms:W3CDTF">2025-11-05T05:00:29.554Z</dcterms:modified>
</cp:coreProperties>
</file>

<file path=docProps/custom.xml><?xml version="1.0" encoding="utf-8"?>
<Properties xmlns="http://schemas.openxmlformats.org/officeDocument/2006/custom-properties" xmlns:vt="http://schemas.openxmlformats.org/officeDocument/2006/docPropsVTypes"/>
</file>