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Thy letter hath arrived, and likewise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Thy letter hath arrived, and
likewise the power of attorney which thou hadst sent for Áqá Mírzá
Muḥsin.</w:t>
      </w:r>
      <w:r>
        <w:rPr>
          <w:rStyle w:val="FootnoteAnchor"/>
        </w:rPr>
        <w:footnoteReference w:id="1"/>
      </w:r>
      <w:r>
        <w:rPr>
          <w:rtl w:val="false"/>
        </w:rPr>
        <w:t xml:space="preserve"> He
hath gone to Jerusalem. God willing, he will return to 'Akká and take
measures to purchase the land for
thee.</w:t>
      </w:r>
      <w:r>
        <w:rPr>
          <w:rStyle w:val="FootnoteAnchor"/>
        </w:rPr>
        <w:footnoteReference w:id="2"/>
      </w:r>
    </w:p>
    <w:p>
      <w:pPr>
        <w:pStyle w:val="Normal"/>
        <w:bidi w:val="false"/>
      </w:pPr>
      <w:r>
        <w:rPr>
          <w:rtl w:val="false"/>
        </w:rPr>
        <w:t xml:space="preserve">Should Áqá Músá intend to travel to America, he must assuredly come to
the Holy Land, and from here proceed to his destination.</w:t>
      </w:r>
    </w:p>
    <w:p>
      <w:pPr>
        <w:pStyle w:val="Normal"/>
        <w:bidi w:val="false"/>
      </w:pPr>
      <w:r>
        <w:rPr>
          <w:rtl w:val="false"/>
        </w:rPr>
        <w:t xml:space="preserve">Thou didst write concerning the arrival
of Shaykh ‘Alí-Akbar,</w:t>
      </w:r>
      <w:r>
        <w:rPr>
          <w:rStyle w:val="FootnoteAnchor"/>
        </w:rPr>
        <w:footnoteReference w:id="3"/>
      </w:r>
      <w:r>
        <w:rPr>
          <w:rtl w:val="false"/>
        </w:rPr>
        <w:t xml:space="preserve"> 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w:t>
      </w:r>
    </w:p>
    <w:p>
      <w:pPr>
        <w:pStyle w:val="Normal"/>
        <w:bidi w:val="false"/>
      </w:pPr>
      <w:r>
        <w:rPr>
          <w:rtl w:val="false"/>
        </w:rPr>
        <w:t xml:space="preserve">Proceed nevertheless with rendering into Russian, and publishing and
disseminating, the </w:t>
      </w:r>
      <w:r>
        <w:rPr>
          <w:i/>
          <w:iCs/>
          <w:rtl w:val="false"/>
        </w:rPr>
        <w:t xml:space="preserve">Narrative</w:t>
      </w:r>
      <w:r>
        <w:rPr>
          <w:rtl w:val="false"/>
        </w:rPr>
        <w:t xml:space="preserve"> only if there is no harm in doing so. Yet
shouldst thou translate the Epistle of East and West, and send it to
Tolstoy, that would be most agreeable.</w:t>
      </w:r>
    </w:p>
    <w:p>
      <w:pPr>
        <w:pStyle w:val="Normal"/>
        <w:bidi w:val="false"/>
      </w:pPr>
      <w:r>
        <w:rPr>
          <w:rtl w:val="false"/>
        </w:rPr>
        <w:t xml:space="preserve">Convey to the beloved of God a most wondrous Abhá greeting.</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3ewelg6x_7xqv60zaah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hmvh9-yxruhekut0u4u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Áqá Mírzá Muḥsin Afnán.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 piece of land in Haifa which was bought in the name of Mírzá
'Alí-Akbar.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one intended may be the
martyr [Sh]{.underline}ay[kh]{.underline} 'Alí-Akbar-i-Qú[ch]{.underline}ání,
who, in 1327 A.H. (1909 A.D.), was directed by 'Abdu'l‑Bahá to take up
residence in Bákú in order to nurture its burgeoning Bahá'í community.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f0zx6ehbp25sosd4cdvo.png"/></Relationships>
</file>

<file path=word/_rels/footer1.xml.rels><?xml version="1.0" encoding="UTF-8"?><Relationships xmlns="http://schemas.openxmlformats.org/package/2006/relationships"><Relationship Id="rId0" Type="http://schemas.openxmlformats.org/officeDocument/2006/relationships/image" Target="media/jouhyo77t2rlp3hpwydzv.png"/><Relationship Id="rId1" Type="http://schemas.openxmlformats.org/officeDocument/2006/relationships/image" Target="media/kfqxe8hhkzqiqichvizyn.png"/></Relationships>
</file>

<file path=word/_rels/footer2.xml.rels><?xml version="1.0" encoding="UTF-8"?><Relationships xmlns="http://schemas.openxmlformats.org/package/2006/relationships"><Relationship Id="rIdn3ewelg6x_7xqv60zaah6" Type="http://schemas.openxmlformats.org/officeDocument/2006/relationships/hyperlink" Target="https://oceanoflights.org/abdul-baha-tablets-talks-bahai-library-188-en" TargetMode="External"/><Relationship Id="rIdfhmvh9-yxruhekut0u4uc" Type="http://schemas.openxmlformats.org/officeDocument/2006/relationships/hyperlink" Target="https://oceanoflights.org" TargetMode="External"/><Relationship Id="rId0" Type="http://schemas.openxmlformats.org/officeDocument/2006/relationships/image" Target="media/4uvai6niurk5w8rarigoz.png"/><Relationship Id="rId1" Type="http://schemas.openxmlformats.org/officeDocument/2006/relationships/image" Target="media/tyrpxdrffjf9l2tjr3etp.png"/><Relationship Id="rId2" Type="http://schemas.openxmlformats.org/officeDocument/2006/relationships/image" Target="media/ciulyme_uj3ohyhwkp7k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vzzmunis3tjox3neu0j.png"/><Relationship Id="rId1" Type="http://schemas.openxmlformats.org/officeDocument/2006/relationships/image" Target="media/0d_sh3kejhb97x59-vejv.png"/></Relationships>
</file>

<file path=word/_rels/header2.xml.rels><?xml version="1.0" encoding="UTF-8"?><Relationships xmlns="http://schemas.openxmlformats.org/package/2006/relationships"><Relationship Id="rId0" Type="http://schemas.openxmlformats.org/officeDocument/2006/relationships/image" Target="media/mc5haesqazhsj5b_srozn.png"/><Relationship Id="rId1" Type="http://schemas.openxmlformats.org/officeDocument/2006/relationships/image" Target="media/o118nwdcezi4apva6lcu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Thy letter hath arrived, and likewise the......</dc:title>
  <dc:creator>Ocean of Lights</dc:creator>
  <cp:lastModifiedBy>Ocean of Lights</cp:lastModifiedBy>
  <cp:revision>1</cp:revision>
  <dcterms:created xsi:type="dcterms:W3CDTF">2025-11-05T05:00:50.509Z</dcterms:created>
  <dcterms:modified xsi:type="dcterms:W3CDTF">2025-11-05T05:00:50.509Z</dcterms:modified>
</cp:coreProperties>
</file>

<file path=docProps/custom.xml><?xml version="1.0" encoding="utf-8"?>
<Properties xmlns="http://schemas.openxmlformats.org/officeDocument/2006/custom-properties" xmlns:vt="http://schemas.openxmlformats.org/officeDocument/2006/docPropsVTypes"/>
</file>