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may be that letters addressed to the women believers do indeed contain......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It may be that letters addressed to the women believers do indeed
contain certain passages written by way of encouragement, but the
purpose of such passages is to show that, in this wondrous Dispensation,
certain women have outshone certain men---not that all women have
excelled all men! The members of the Spiritual Assembly should do all
they can to give encouragement to the women. In this Dispensation one
should not think in terms of "men" and "women": all are under the shadow
of the Word of God and, as they strive more diligently, so shall their
reward be greater---be they men or women or the frailest of people....
As for the large number of Tablets addressed to women enjoining them to
teach the Cause: since the letters arriving in the Holy Land come for
the most part from women, and only rarely from men, it is natural that
women should be written to more frequently than men....</w:t>
      </w:r>
    </w:p>
    <w:p>
      <w:pPr>
        <w:pStyle w:val="Normal"/>
        <w:bidi w:val="false"/>
      </w:pPr>
      <w:r>
        <w:rPr>
          <w:rtl w:val="false"/>
        </w:rPr>
        <w:t xml:space="preserve">As to thy question: "To whom should we turn?"---turn thou to the Ancient
Beauty. God willing, a copy of His blessed portrait will in due course
be despatched to thee so that when offering prayer thou mayest turn
thyself in spirit towards that Holy Likeness, and not towards some mere
figment of the imagination. Know thou, however, that at no time should
His blessed portrait be hung in the
Mashriqu’l-Adhkár.</w:t>
      </w:r>
    </w:p>
    <w:p>
      <w:pPr>
        <w:pStyle w:val="Normal"/>
        <w:bidi w:val="false"/>
      </w:pPr>
      <w:r>
        <w:rPr>
          <w:rtl w:val="false"/>
        </w:rPr>
        <w:t xml:space="preserve">As regards the question of young children and of weak, defenseless souls
who are afflicted at the hands of the oppressor, in this a great wisdom
is concealed. The question is one of cardinal importance, but briefly it
may be stated that in the world to come a mighty recompense awaiteth
such souls. Much, indeed, might be said upon this theme, and upon how
the afflictions that they bear in life become a cause for them of such
an outpouring of Divine mercy and bestowal as is preferable to a hundred
thousand earthly comforts and to a world of growth and development in
this transitory abode; but, if possible, God willing, all this will be
explained to thee in detail and by word of mouth when thou arrivest
here.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bdpel17guu6qontvghq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0xsmlt9kikk1q4q60uw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awodnyfunwvfacv0_gsd.png"/></Relationships>
</file>

<file path=word/_rels/footer1.xml.rels><?xml version="1.0" encoding="UTF-8"?><Relationships xmlns="http://schemas.openxmlformats.org/package/2006/relationships"><Relationship Id="rId0" Type="http://schemas.openxmlformats.org/officeDocument/2006/relationships/image" Target="media/wrvod1xsj-h2engvfdwsc.png"/><Relationship Id="rId1" Type="http://schemas.openxmlformats.org/officeDocument/2006/relationships/image" Target="media/h-l75w-y-ghiuhrugwlyu.png"/></Relationships>
</file>

<file path=word/_rels/footer2.xml.rels><?xml version="1.0" encoding="UTF-8"?><Relationships xmlns="http://schemas.openxmlformats.org/package/2006/relationships"><Relationship Id="rIdlbdpel17guu6qontvghq6" Type="http://schemas.openxmlformats.org/officeDocument/2006/relationships/hyperlink" Target="https://oceanoflights.org/abdul-baha-tablets-talks-bahai-library-201-en" TargetMode="External"/><Relationship Id="rIdj0xsmlt9kikk1q4q60uwl" Type="http://schemas.openxmlformats.org/officeDocument/2006/relationships/hyperlink" Target="https://oceanoflights.org" TargetMode="External"/><Relationship Id="rId0" Type="http://schemas.openxmlformats.org/officeDocument/2006/relationships/image" Target="media/lyxixdy9-4s2ej3ou96gj.png"/><Relationship Id="rId1" Type="http://schemas.openxmlformats.org/officeDocument/2006/relationships/image" Target="media/mghaqztfk8qyivby4uzkn.png"/><Relationship Id="rId2" Type="http://schemas.openxmlformats.org/officeDocument/2006/relationships/image" Target="media/fk2xntzq4zehe8zujcs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rr6czi9jc09ahyrlulnw.png"/><Relationship Id="rId1" Type="http://schemas.openxmlformats.org/officeDocument/2006/relationships/image" Target="media/ayobogv6xgcdyc_8kshsy.png"/></Relationships>
</file>

<file path=word/_rels/header2.xml.rels><?xml version="1.0" encoding="UTF-8"?><Relationships xmlns="http://schemas.openxmlformats.org/package/2006/relationships"><Relationship Id="rId0" Type="http://schemas.openxmlformats.org/officeDocument/2006/relationships/image" Target="media/ijifhkcbhd-syyjuatgpx.png"/><Relationship Id="rId1" Type="http://schemas.openxmlformats.org/officeDocument/2006/relationships/image" Target="media/mgkoahkvppbenkvi62xr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may be that letters addressed to the women believers do indeed contain......</dc:title>
  <dc:creator>Ocean of Lights</dc:creator>
  <cp:lastModifiedBy>Ocean of Lights</cp:lastModifiedBy>
  <cp:revision>1</cp:revision>
  <dcterms:created xsi:type="dcterms:W3CDTF">2025-11-05T05:01:04.604Z</dcterms:created>
  <dcterms:modified xsi:type="dcterms:W3CDTF">2025-11-05T05:01:04.604Z</dcterms:modified>
</cp:coreProperties>
</file>

<file path=docProps/custom.xml><?xml version="1.0" encoding="utf-8"?>
<Properties xmlns="http://schemas.openxmlformats.org/officeDocument/2006/custom-properties" xmlns:vt="http://schemas.openxmlformats.org/officeDocument/2006/docPropsVTypes"/>
</file>