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الجهاد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(٩٩) سورة الجهاد</w:t>
      </w:r>
    </w:p>
    <w:p>
      <w:pPr>
        <w:pStyle w:val="RtlNormalLow"/>
        <w:bidi/>
      </w:pPr>
      <w:r>
        <w:rPr>
          <w:rtl/>
        </w:rPr>
        <w:t xml:space="preserve">بسم اللّه الرحمن الرحيم</w:t>
      </w:r>
    </w:p>
    <w:p>
      <w:pPr>
        <w:pStyle w:val="RtlNormal"/>
        <w:bidi/>
      </w:pPr>
      <w:r>
        <w:rPr>
          <w:rtl/>
        </w:rPr>
        <w:t xml:space="preserve">﴿قَالَ سَوْفَ أَسْتَغْفِرُ لَكُمْ رَبِّي إِنَّهُ هُوَ الغَفُورُ الرَّحِيمُ﴾</w:t>
      </w:r>
    </w:p>
    <w:p>
      <w:pPr>
        <w:pStyle w:val="RtlNormalLow"/>
        <w:bidi/>
      </w:pPr>
      <w:r>
        <w:rPr>
          <w:rtl/>
        </w:rPr>
        <w:t xml:space="preserve">الٓمرآ * يا أهل الأرض لا تقولوا لمن يقتل في سبيل ذكرالله العليّ بأنّهم قد كانوا على غير الحقّ أمواتا * فوربّكم إنّهم الأحياء لدينا وإنّا لنوفينّهم أجرهم أحسن ممّا كانوا يعملون الأحياء في دين اللّه الحقّ مخلصا قويّا * وإنّا نحن قد أنزلنا عليك شهادتهم قل إنّا للّه وإنّا إليه راجعون * أولئك عليهم صلوات من ربّهم ومغفرة ورضوان من الله الأكبر وإنّ الله قد كتب أسمائهم في اللّوح الحفيظ بأيديه مكنونا مخزونا في حول الباب مستورا *</w:t>
      </w:r>
    </w:p>
    <w:p>
      <w:pPr>
        <w:pStyle w:val="RtlNormalLow"/>
        <w:bidi/>
      </w:pPr>
      <w:r>
        <w:rPr>
          <w:rtl/>
        </w:rPr>
        <w:t xml:space="preserve">يا أيّها المؤمنون أنيبوا إلى ذكرالله فيكم لأنّ اللّه ختم الغفران في هذا الباب وإنّ الله قد كان بكلّ شيء شهيدا * ولا تحرموا أنفسكم ممّا قد قدّر اللّه لكم في الكتاب إلى أجل مسمّى فإذا جاء وعد اللّه لا تقدرون لأنفسكم من الخير بعضا من الشّيء وقد كان الحكم في أمّ الكتاب من إذن الباب مقضیّا * وإنّ هذين الفرقانين لو كانا من عند غير اللّه لوجدوا فيهما على الحقّ بالحقّ اختلافا كثيرا * وإنّ الله قد أمر بالعدل والإحسان وألّا تأكلوا أموال النّاس إلّا بالميزان وإنّ ذلك حكم قد كان في أمّ الكتاب مقضیّا * وإنّ الله قد كان بالمجاهدين حبيبا * وهو الله كان على كلّ شيء قديرا * وهو الله كان مع المؤمنين رقيبا * وهو الله كان بكلّ شيء محيطا * وإنّ الله قد كان عن العالمين غنيّا * وهو الله كان بكلّ شيء عليما * وإنّ عذاب اللّه قد كان بالقاعدين عظيما * وإنّ الله قد كتب الجنّة لعبده على الحقّ بالحقّ وإنّ الحكم في أمّ الكتاب قد كان بالحقّ مقضیّا *</w:t>
      </w:r>
    </w:p>
    <w:p>
      <w:pPr>
        <w:pStyle w:val="RtlNormalMiddle"/>
        <w:bidi/>
      </w:pPr>
      <w:r>
        <w:rPr>
          <w:rtl/>
        </w:rPr>
        <w:t xml:space="preserve">يا قرّة العين قل على السّيّد العزيز الحسين العَلَوِيِّ لَا تَخَف فَإِنَّكَ قَدْ كُنْتَ لَدَى البَاب بِالحَقِّ مَشْهُودًا * اقتلوا المشركين حيث وجدتموهم إلّا عِنْدَ المَسْجِدِ الحَرَامِ وَحَرَم أئمّتكم الحقّ وإن اجترحوا على اللّه بقتلكم فاقتلوهم ذلك جزاؤهم من عند اللّه ربّهم بما قد كانوا بآيات اللّه العليّ من غير الحقّ كفورا * وَالفِتْنَةُ أَشَدُّ مِنَ القَتْلِ عند ربّك فاقتلوا المشركين حَتَّى لَا تَكُونَ فِتْنَةٌ وَيَكُونَ الدِّينُ في هذا الباب للّهِ العليّ خالصا وتقيّا * وَأَنْفِقُوا فِي سَبِيلِ اللّهِ أموالكم وأحسنوا فإنّ الله قد كان مع المتّقين رقيبا * وما تفعلون من خير إلّا وقد وجدوه عند اللّه في أمّ الكتاب مكتوبا * وإنّ الله قد كتب عليكم القتال في دينه مخلصا للّه على الحقّ بالحقّ القويّ قويّا * أم حسبتم أن تدخلوا الجنّة بعد إعراضهم عن القتل فوربّكم لن يدخل الجنّة إلّا من كان في العهد لذكرنا سابقا وقد كان الحكم فِي أُمِّ الكِتَابِ مَقْضِیًّا * وَإِذْ نَادَى المُنَادِي فِيْكُم إِلَى القِتَالِ فَاسْرِعُوْا إِلَى الجَنَّةِ فإنّها وأهلها لمشتاقون لأنفسكم فسوف تجدون في الفردوس مُلْك اللّه خالدا دائما عظيما *</w:t>
      </w:r>
    </w:p>
    <w:p>
      <w:pPr>
        <w:pStyle w:val="RtlNormalMiddle"/>
        <w:bidi/>
      </w:pPr>
      <w:r>
        <w:rPr>
          <w:rtl/>
        </w:rPr>
        <w:t xml:space="preserve">يا أيّها المؤمنون أنتم لا تعلمون في الدّنيا مقاماتكم الّتي قد قدّر اللّه لكم في الجنّة الخلد فوربّكم إِنَّ اللهَ قَدْ أَعَدَّ لِلْمُخْلِصِينَ مِنْكُم روْحًا عَلَى الحَقِّ كَبِيرًا *</w:t>
      </w:r>
    </w:p>
    <w:p>
      <w:pPr>
        <w:pStyle w:val="RtlNormalMiddle"/>
        <w:bidi/>
      </w:pPr>
      <w:r>
        <w:rPr>
          <w:rtl/>
        </w:rPr>
        <w:t xml:space="preserve">يا أهل الأرض فاركبوا على الخيل المُسَوَّمَةِ وعلى الدَّوَابِ وامشوا إلى عسكر الحقّ وكم من فئة قليلة قد غلبت كثيرة بإذن اللّه وعلى اللّه فليتوكّل المؤمنون وَهُوَ اللهُ كَانَ عَلَى كُلِّ شَيءٍ قَدِيرًا * وارغبوا يا أهل بلاد الفَارِس إلى ذكرالله الحقّ واستبشروا أنفسكم لأنفسنا بالجنّة مِنْ قَبْلِ أَنْ يَأْتِيَ يَومٌ لَا بَيعٌ فِيهِ وَلَا خُلَّةٌ وَلَا شَفَاعَةٌ ولقد كان النّار في ذلك اليوم على الظّالمين محيطا * اللّهُ لَا إِلٓهَ إِلَّا هُوَ الحَيُّ القَيُّومُ ليس كمثله شيء وهو الله قد كان بالحقّ معبودا * لَا تَأْخُذُهُ سِنَةٌ وَلَا نَومٌ وَلَا إِلٓهَ إِلَّا هُوَ وَهُوَ اللهُ كَانَ بِكُلِّ شَيءٍ عَلِيمًا * وإنّا نحن نشفع يوم القيمة بإذن اللّه لمن قد شهد بين أيدي ذكرنا هذاوقد كان من خلفائه على الأرض ولا يحيطون بشيء من علمنا لمن شئنا كما شاء اللّه في عبده وذكره وسع نفسه السّموات والأرض ولا يؤده حفظهما وَهُوَ العَلِيُّ فِي كِتَابِ اللّهِ بِالحَقِّ وَهُوَ اللهُ كَانَ عَلِيًّا عَظِيمًا * لَا إِكْرَاهَ فِي الدِّين القيّم قد ملأت الآفاق والأنفس برشده فَمَنْ يِكْفُرْ بِالطَّاغُوتِ وَيُؤْمِنْ بذكرنا هذا فقد آمن باللّه وبآياته وقد اسْتَمْسَكَ بِالعُرْوَةِ الوُثْقَى لَا انْفِصَامَ لَهَا وَهُوَ اللهُ كَانَ سَمِيعًا عَلِيمًا * وإنّا نحن قد جعلناك وليّ للمؤمنين لتخرجهم من أرض الكفر إلى ولايتنا وإنّ الّذين كفروا بعبدنا فقد جعل اللّه وليّهم الشّيطان وهم قد كانوا من أهل النّار كما قد خُلِقُوا للنّار إلى النّار بديعا *وَإِنَّا نَحْنُ قَدْ فَضَّلْنَاكَ عَلَى كَثِيرٍ مِنَ العِبَادِ بإذن اللّه الأكبر فقاتل في سبيل اللّه الحقّ وإنّا قد صدقناك بإذن اللّه في أفعالك الحقّ ولو كشف اللّه الغطاء عن الكلّ ما يريد على نصيبك في اللّه بذرّة من شيء وهو الله كان عليك شهيدا *</w:t>
      </w:r>
    </w:p>
    <w:p>
      <w:pPr>
        <w:pStyle w:val="RtlNormalLow"/>
        <w:bidi/>
      </w:pPr>
      <w:r>
        <w:rPr>
          <w:rtl/>
        </w:rPr>
        <w:t xml:space="preserve">يا قرّة العين كبّر على نفسك وقل للمؤمنين طهّروا ثيابكم لأنفسكم إلى يوم الحرب فإنّ أجل اللّه لآت وهو الله كان على كلّ شيء قديرا * قل إذا نقر في النّاقور فذلك يوم الخروج وقد كان في أمّ الكتاب ذلك اليوم بالحقّ على الحقّ مشهودا * وإنّ ذلك يوم قد كان على المؤمنين بالحقّ يسيرا * وإنّ ذلك يوم قد كان على المشركين على غير الحقّ عسيرا * قل انتظروا عذاب اللّه الأكبر في يوم الفصل فإنّ لكم النّار كلّها على الحقّ بالحقّ وأعدّ اللّه عليها الباب بالحقّ على الحقّ تسعة وعشرا * يا ملئكة النّار أذقوا على هؤلاء المشركين ثمرة النّار من الشّجرة النّار وما قدّر اللّه لهم فيها نجاتا ولا خروجا على الحقّ بالحقّ أبدا * وإنّ لك جنودا من الملئکة بالحقّ وإنّ الحقّ حول الحرب قد كان بالحقّ على الحقّ شهيدا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ddbbx9sqllnybqdyxsu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1_qj44txhejrg4jyird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a_yuksui0llikyz5tqpn.png"/></Relationships>
</file>

<file path=word/_rels/footer1.xml.rels><?xml version="1.0" encoding="UTF-8"?><Relationships xmlns="http://schemas.openxmlformats.org/package/2006/relationships"><Relationship Id="rId0" Type="http://schemas.openxmlformats.org/officeDocument/2006/relationships/image" Target="media/0hxzynkjznef5xmjq0cto.png"/><Relationship Id="rId1" Type="http://schemas.openxmlformats.org/officeDocument/2006/relationships/image" Target="media/4wdzmjfrmz4hb3myuizto.png"/></Relationships>
</file>

<file path=word/_rels/footer2.xml.rels><?xml version="1.0" encoding="UTF-8"?><Relationships xmlns="http://schemas.openxmlformats.org/package/2006/relationships"><Relationship Id="rId0ddbbx9sqllnybqdyxsu7" Type="http://schemas.openxmlformats.org/officeDocument/2006/relationships/hyperlink" Target="https://oceanoflights.org/bab-joseph-099-ar" TargetMode="External"/><Relationship Id="rIdz1_qj44txhejrg4jyirdu" Type="http://schemas.openxmlformats.org/officeDocument/2006/relationships/hyperlink" Target="https://oceanoflights.org" TargetMode="External"/><Relationship Id="rId0" Type="http://schemas.openxmlformats.org/officeDocument/2006/relationships/image" Target="media/vqgxxs-vddrvw8afhbic_.png"/><Relationship Id="rId1" Type="http://schemas.openxmlformats.org/officeDocument/2006/relationships/image" Target="media/cljvvy_pcrw5vfhrzavhv.png"/><Relationship Id="rId2" Type="http://schemas.openxmlformats.org/officeDocument/2006/relationships/image" Target="media/rogude0uaxxdujesbmhz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e0jzuvmq0jw8cjojqhhy.png"/><Relationship Id="rId1" Type="http://schemas.openxmlformats.org/officeDocument/2006/relationships/image" Target="media/n1srrs6wcxpplh9qtq-vo.png"/></Relationships>
</file>

<file path=word/_rels/header2.xml.rels><?xml version="1.0" encoding="UTF-8"?><Relationships xmlns="http://schemas.openxmlformats.org/package/2006/relationships"><Relationship Id="rId0" Type="http://schemas.openxmlformats.org/officeDocument/2006/relationships/image" Target="media/vuwnwvhy69qx7-jlrdsbz.png"/><Relationship Id="rId1" Type="http://schemas.openxmlformats.org/officeDocument/2006/relationships/image" Target="media/qd4tklpah6pfg-zvwjp3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الجهاد **</dc:title>
  <dc:creator>Ocean of Lights</dc:creator>
  <cp:lastModifiedBy>Ocean of Lights</cp:lastModifiedBy>
  <cp:revision>1</cp:revision>
  <dcterms:created xsi:type="dcterms:W3CDTF">2025-01-30T01:40:01.517Z</dcterms:created>
  <dcterms:modified xsi:type="dcterms:W3CDTF">2025-01-30T01:40:01.517Z</dcterms:modified>
</cp:coreProperties>
</file>

<file path=docProps/custom.xml><?xml version="1.0" encoding="utf-8"?>
<Properties xmlns="http://schemas.openxmlformats.org/officeDocument/2006/custom-properties" xmlns:vt="http://schemas.openxmlformats.org/officeDocument/2006/docPropsVTypes"/>
</file>