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الاذهب الاذهب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الاذهب الاذهب</w:t>
      </w:r>
    </w:p>
    <w:p>
      <w:pPr>
        <w:pStyle w:val="RtlNormalLow"/>
        <w:bidi/>
      </w:pPr>
      <w:r>
        <w:rPr>
          <w:rtl/>
        </w:rPr>
        <w:t xml:space="preserve">الله لا الٓه الا هو الاذهب الاذهب قل الله اذهب فوق كل ذي اذهاب لن يقدر ان يمتنع عن مليك سلطان اذهابه من احد لا في السموات ولا في الارض ولا ما بينهما انه كان ذهابا ذهبا ذهيبا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قد خلق لكم الجمل وجعله اية للناظرين يحمل ما انتم لا تستطيعون ان تحملون من ارض الى ارض يذهب الله به ما يشاء افلا تشكرون قد خلق الله البغال انتم فيها تركبون ليحملون ما لا انتم تستطيعون ان يحملون من ارض الى ارض افانتم بايات الله لا تتذكرون قل الله قد خلق لكم الحمير انتم عليها تركبون ليحملن ما لا انتم تستطيعون من ارض الى ارض تحملون قل ان الله قد خلق لكم النجائب انتم عليها تركبون لتذهبن بهم من ارض الى ارض باسرع ما انتم تحبون قل ان الله قد خلق لكم البقر اعظمه واكبره انتم تنتفعون قل ان الله قد خلق لكم الحيوان على اصناف ما انتم لتحصون كل ذلك ايات من عند الله لعلكم بها توقنون الله ربكم ورب كل شيء ليخلقنكم وليرزقنكم وليميتنكم وليحيينكم وليحفظنكم في سبلكم عما انتم تحذرون بملائكة السموات والارض وما بينهما افانتم بايات الله لا توقنون قل خير ما انتم تركبون نجائبكم ثم بغالكم ثم حماركم انتم بفضل الله ورحمته من ارض الى ارض لتمشون ولكنكم الى الله ربكم من ارضكم لا تصعدون كتب الله في البيان ان تذهبن من مساكنكم الى من يظهره كلكم اجمعون فانكم قد خلقتم للقاء ربكم افانتم على الله ربكم بالهدى والحق لا تعرضون قل انتم من ارض الى ارض تذهبون لما قد امركم الله في معاشكم لعلكم رزقكم تكسبون فكيف انتم الى من خلقكم ورزقكم واماتكم واحياكم وامركم بدين الحق وان هذا من شئون اوامركم كيف انتم به تحتجبون فلتتقن الله ثم اياه تتقون فانكم انتم يوم القيمة لمبتلون كم من عباد من تلك الارض الى صقع ذلك الجبل يحضرون في كل اسبوع مرة واحدة لما هم قدر مثقال فضة بل ادنى منه يملكون ولا يحضرون بين يدي ربهم الذي قد خلقهم الله لما هم عليه ليعرضون كذلك انتم ان يا اولي البيان لمبتلون قل ان الله لغني عما في السموات والارض وما بينهما ما اراد بذلك الا ما انتم به لتنجون والا ما نحبن ان ناذن لهم بان يحضرون بين ايدينا وكيف وهم علينا يعرضون قد اردنا ان نعلمكم مناهجكم وزن ايمانكم لم يعدل مثقال فضة انتم لها في كل اسبوع تذهبون وتتجرون ولكنكم لله ربكم لا تخرجون من مساكنكم ولا رضاء الله تكسبون الا الذينهم امنوا بالله ربهم وهم على ربهم متوكلون اولئك هم بما هم يسكنون قد دخلوا في دين الله وسيهدينهم الله وليعصمنهم ممن لا يحبن لهم انه كان على كل شيء قديرا قل كل بما اكتسبوا ليجزون من يكتسب قدر خردل من الخير يجزيه الله جزاء حسنا ومن يكتسب دون ذلك ان يشاء الله يعف عنه وان يشاء لينتقمن عنه انه كان على كل شيء رقيبا قل ان الله لينتقمن في كل الارض عن الذينهم من عنده يحكمون بما هم عن امر الله محتجبون انهم ان يرجعون الى الله ربهم فما على ارضهم يرجعون وان يحتجبون فالذينهم على ارضهم يحتجبون فلتتقن الله ان يا اولي البيان في يوم من يظهره الله بانكم يوم القيمة بين يديه بالحق تسجدون وان تحتجبن بانفسكم لا تحتجبن من تبعكم لتملكن نارهم من بعد موتكم وانتم لا تعلمون ذلك من فضل الله عليكم لعلكم يوم القيمة في دين الله تدخلون قل ان الله ليحفظن الذينهم امنوا بالله واياته وهم على ربهم يتوكلون لا يمسهم من حزن في سبيل الله وهم في رضاء الله يصبرون لهم من عند ربهم ما هم بالليل والنهار ليذكرون</w:t>
      </w:r>
    </w:p>
    <w:p>
      <w:pPr>
        <w:pStyle w:val="RtlNormalLow"/>
        <w:bidi/>
      </w:pPr>
      <w:r>
        <w:rPr>
          <w:rtl/>
        </w:rPr>
        <w:t xml:space="preserve">الثاني في الثاني</w:t>
      </w:r>
    </w:p>
    <w:p>
      <w:pPr>
        <w:pStyle w:val="RtlNormalLow"/>
        <w:bidi/>
      </w:pPr>
      <w:r>
        <w:rPr>
          <w:rtl/>
        </w:rPr>
        <w:t xml:space="preserve">بسم الله الاذهب الاذهب</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الوجهة والجمال ولك الطلعة والكمال ولك المثل والامثال ولك المواقع والاجلال ولك القوة والفعال ولك الرحمة والفضال ولك السطوة والعدال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من ملكوت امرك وخلقك لم تزل سلطان امرك من عندك ليذهبن من اوليائك من مقاعد امر الى امرك ومليك عز طولك ليبلغن ادلائك عن مواقع اذنك الى مواقع اذنك فسبحانك وتعاليت لم تزل كنت الٓها واحدا احدا صمدا فردا حيا قيوما سلطانا مهيمنا قدوسا ما اتخذت لنفسك صاحبة ولا ولدا يحج بيتك ومقاعد حي الفرقان من بعدك وكل يذهيون بامرك ولكن لا يذهبون الى مظهر نفسك وقد امرت في الفرقان باوامر فيها من ذهاب كل يتبعون اوامرك ولكنهم عن وجهك محتجبون فوعزتك وسلطان فردانيتك وعظمتك ومليك وحدانيتك لو اظهرتني على علو سلطنتك وسمو ربوبيتك لامنعت السبل عن الذهاب الي لان ذلك الخلق لا ينبغي لهم لقاء نفسك وعرضهم على ذاتك وذهابهم الى كينونيتك وحضورهم بين يد ذاتيتك ولكن الان ترى ما ترى يستدرك وجهك طير الهواء وما لا اذنت له ممن لا ينظر الى حجتك بعينك فسبحانك وتعاليت لم تزل كنت عزيزا في ازل الازال ومحبوبا لم تزل ولا تزل ومهيمنا على كل شيء بالعظمة والاستقلال وقيوما على كل شيء بالعزة والارتفاع قلتربين اللهم كل من في البيان على شان يذهبون من شرق الارض الى غربها لامر من تظهرنه فكيف وحضورهم بين يديه اذ خلقتهم لذلك وما جعلت لهم عزا مثل هذا اذ هذا منتهى وصلهم الى ظهورك وورودهم على مطلع بطونك واستقرارهم بين يدي عظمتك واستجارهم بين يدي طلعتك واستغنائهم بين يدي ربوبيتك فوعزتك لم ار لمن في الاسلام نارا مثل حجابهم عن حجتك وبعدهم عن بين يدي عزتك وكفاهم ذلك الذل عندك وعندهم بعد علمهم اذ يسلكون بمحبوبهم ما لا يحبون لانفسهم سبحانك وتعاليت لم يكن لنا عزا الا بك وحدك لا الٓه الا انت ولا ذلا الا باحتجابنا عنك وحدك لا الٓه الا انت فلتعرفن اللهم يوم القيمة نفسك بمن تظهرنه ولتوفقنا باليقين والايمان حين استماعنا لئلا تكونن من المحتجبين فانك انت خير الافضلين وانك انت خير الاكرمين وانك انت خير الاجودين وانك انت خير الالطفين</w:t>
      </w:r>
    </w:p>
    <w:p>
      <w:pPr>
        <w:pStyle w:val="RtlNormalLow"/>
        <w:bidi/>
      </w:pPr>
      <w:r>
        <w:rPr>
          <w:rtl/>
        </w:rPr>
        <w:t xml:space="preserve">الثالث في الثالث</w:t>
      </w:r>
    </w:p>
    <w:p>
      <w:pPr>
        <w:pStyle w:val="RtlNormalLow"/>
        <w:bidi/>
      </w:pPr>
      <w:r>
        <w:rPr>
          <w:rtl/>
        </w:rPr>
        <w:t xml:space="preserve">بسم الله الاذهب الاذهب</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واستقهر باقتهاره فوق كل الذرات واستظهر باظتهاره فوق كل من في ملكوت الارض والسموات فاستشهده وكل خلقه على انه لا الٓه الا هو الواحد الذهاب قد خلق كل شيء ليكونن ذاهبين الى مظهر نفسه ووافدين على مطلع غيبه وعارضية على منبع جوده بما يستحق عنده في علو ارتفاعه وسمو امتناعه وعلو علوه وسمو سموه واستعلاء كبريائيته اذ لو يكونن كل ما على الارض على اكبر ما يمكن ويظهر مظهر الحقيقة ويستوي على ارض بلا فرش ليستحقن ان يسجدن في الحين كل ما على الارض بين يديه بمثل ما تسجدن لله ربهم به وذلك عزهم ان هم يعلمون اذ انهم وما يظهر من سجودهم خلق عند ذلك المستوى المرتفع والمتعالي الممتنع وذلك في افق الهوية وجلال الصمدية وما دونه ان يؤمنون حين ظهوره باستحقاقه فهم ادلاء مؤمنون في رتبة خلقيتهم وامكنة حديتهم والا تعالى شانه حين استوائه كل من في الوجود ليسبحن بذكره وليسجدن له لعلو مجده وانا كل له ساجدون وانا كل له قانتون لنفتخرن بذلك على كل العالمون ولتعززن بها فوق كل المتعززون</w:t>
      </w:r>
    </w:p>
    <w:p>
      <w:pPr>
        <w:pStyle w:val="RtlNormalLow"/>
        <w:bidi/>
      </w:pPr>
      <w:r>
        <w:rPr>
          <w:rtl/>
        </w:rPr>
        <w:t xml:space="preserve">الرابع في الرابع</w:t>
      </w:r>
    </w:p>
    <w:p>
      <w:pPr>
        <w:pStyle w:val="RtlNormalLow"/>
        <w:bidi/>
      </w:pPr>
      <w:r>
        <w:rPr>
          <w:rtl/>
        </w:rPr>
        <w:t xml:space="preserve">بسم الله الاذهب الاذهب</w:t>
      </w:r>
    </w:p>
    <w:p>
      <w:pPr>
        <w:pStyle w:val="RtlNormalLow"/>
        <w:bidi/>
      </w:pPr>
      <w:r>
        <w:rPr>
          <w:rtl/>
        </w:rPr>
        <w:t xml:space="preserve">الحمد لله الذي لا الٓه الا هو الاذهب الاذهب وانما البهاء من الله على الواحد الاول ومن يشابه ذلك الواحد حيث لا يرى فيه الا الواحد الاول وبعد فاشهد ان الله قد جعل في الذهاب ان يكن الى الله خير مثوى ومتاب وفي سبيل اذنه ورضائه خير عز واياب فاستذهب في سبيل الله فان رزقك على الله ان تمت او تحزن فعلى الله ربك ان يؤتينك جزائهما ما يرضى به فؤادك من بعد موتك او في حيوتك ولكنك تستبصر في دينك يوم ظهور من يظهره الله ربما انت تذهب الى بيت الحرام والى مقاعد الحي بمثل ما قد شهدت في ظهوري ولا ينفعك شيء من هذا بعد ظهوره اذ عز كل ذلك بنسبته اليه وانه هو اعلى واجل تذهب اليه بكلك وتنقطع عما دونه بسرك وعلانيتك فانك ما خلقت عبثا وقبل ظهوره تذهب بموارد امره كيف شئت واني شئت ولا ترفع قدميك الا وتقصد لله ربك ولا ترفع الى علو ولا ينزل الى دنو ولا تصعد الى بقعة ولا تنزل الى بيت محبته الا برضاء الله وامره واياك اياك ان تذهب بعد ظهور الله الى ما امرت به من قبل فانك حينئذ لاحمر من كل حمير اذ عز كل ذلك بنسبته الى من يظهره الله فكيف انت ويوم ظهوره تتعزر بما تعز بنسبته اليه ولا تتعزز بمن قد جعله الله مظهر نفسه فاستبصر في دينك حق التبصر فانك لمن المبتلين واستعذ بالله ربك عما لا تحبنه بان يؤمنن بمن يظهره الله ثم من يدعوك اليه ولو كانوا طفلا صغيرا فان هذا ما ينفعك لا دون ذلك ان كنت في امرك من المستبصرين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jbxzmcwupz4cu3zhbib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9nsqedykc3oefavmrbw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hu_hazrab9j_pe0nhoil.png"/></Relationships>
</file>

<file path=word/_rels/footer1.xml.rels><?xml version="1.0" encoding="UTF-8"?><Relationships xmlns="http://schemas.openxmlformats.org/package/2006/relationships"><Relationship Id="rId0" Type="http://schemas.openxmlformats.org/officeDocument/2006/relationships/image" Target="media/gzxdxla1wh6ktsb02utjg.png"/><Relationship Id="rId1" Type="http://schemas.openxmlformats.org/officeDocument/2006/relationships/image" Target="media/bmajyhar8erwjqscs6mje.png"/></Relationships>
</file>

<file path=word/_rels/footer2.xml.rels><?xml version="1.0" encoding="UTF-8"?><Relationships xmlns="http://schemas.openxmlformats.org/package/2006/relationships"><Relationship Id="rId0jbxzmcwupz4cu3zhbibh" Type="http://schemas.openxmlformats.org/officeDocument/2006/relationships/hyperlink" Target="https://oceanoflights.org/bab-kitabi-asma-11-12-ar" TargetMode="External"/><Relationship Id="rIdr9nsqedykc3oefavmrbwj" Type="http://schemas.openxmlformats.org/officeDocument/2006/relationships/hyperlink" Target="https://oceanoflights.org" TargetMode="External"/><Relationship Id="rId0" Type="http://schemas.openxmlformats.org/officeDocument/2006/relationships/image" Target="media/s4lpopphmt8lwgb31ie2f.png"/><Relationship Id="rId1" Type="http://schemas.openxmlformats.org/officeDocument/2006/relationships/image" Target="media/wc4yd7kbkceyswsjflnzw.png"/><Relationship Id="rId2" Type="http://schemas.openxmlformats.org/officeDocument/2006/relationships/image" Target="media/exqatmobpwpm_l4ejilo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jzsjgytvj7zhv4zi0mma.png"/><Relationship Id="rId1" Type="http://schemas.openxmlformats.org/officeDocument/2006/relationships/image" Target="media/xw-1dztfzwbn_jvf5d4we.png"/></Relationships>
</file>

<file path=word/_rels/header2.xml.rels><?xml version="1.0" encoding="UTF-8"?><Relationships xmlns="http://schemas.openxmlformats.org/package/2006/relationships"><Relationship Id="rId0" Type="http://schemas.openxmlformats.org/officeDocument/2006/relationships/image" Target="media/fxqn2qsicxsi753g4fq4f.png"/><Relationship Id="rId1" Type="http://schemas.openxmlformats.org/officeDocument/2006/relationships/image" Target="media/fzl7at9qyqubv8ypim1c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الاذهب الاذهب</dc:title>
  <dc:creator>Ocean of Lights</dc:creator>
  <cp:lastModifiedBy>Ocean of Lights</cp:lastModifiedBy>
  <cp:revision>1</cp:revision>
  <dcterms:created xsi:type="dcterms:W3CDTF">2026-04-27T09:00:17.197Z</dcterms:created>
  <dcterms:modified xsi:type="dcterms:W3CDTF">2026-04-27T09:00:17.197Z</dcterms:modified>
</cp:coreProperties>
</file>

<file path=docProps/custom.xml><?xml version="1.0" encoding="utf-8"?>
<Properties xmlns="http://schemas.openxmlformats.org/officeDocument/2006/custom-properties" xmlns:vt="http://schemas.openxmlformats.org/officeDocument/2006/docPropsVTypes"/>
</file>