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بيان واقعات اوليه فجر ظهور صادره در ايام شيراز ۱۸</w:t>
      </w:r>
    </w:p>
    <w:p>
      <w:pPr>
        <w:pStyle w:val="RtlAuthor"/>
        <w:bidi/>
      </w:pPr>
      <w:r>
        <w:t xml:space="preserve">حضرة الباب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lqksibp9mirw7pnfy3uff"/>
      <w:r>
        <w:rPr>
          <w:rtl/>
        </w:rPr>
        <w:t xml:space="preserve">توقيع بيان واقعات اوليه فجر ظهور – من آثار حضرة الباب – كتاب ظهور الحق، جلد ۳، الصفحة ۲۲۷</w:t>
      </w:r>
    </w:p>
    <w:p>
      <w:pPr>
        <w:pStyle w:val="RtlNormal"/>
        <w:bidi/>
      </w:pPr>
      <w:r>
        <w:rPr>
          <w:rtl/>
        </w:rPr>
        <w:t xml:space="preserve">وقد نزل عليّ كتب عديدة من أهل طاعتك بعد ما فوّضت الأمر إلى من كان معلّمي في بعض الأيّام وإلى من كان أولى النّاس بالكتاب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ckvyszhaba4uon4sk7e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z0iy6ef13vgds9fhqfxo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424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424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42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lqksibp9mirw7pnfy3uff" Type="http://schemas.openxmlformats.org/officeDocument/2006/relationships/hyperlink" Target="#&#1578;&#1608;&#1602;&#1610;&#1593;-&#1576;&#1610;&#1575;&#1606;-&#1608;&#1575;&#1602;&#1593;&#1575;&#1578;-&#1575;&#1608;&#1604;&#1610;&#1607;-&#1601;&#1580;&#1585;-&#1592;&#1607;&#1608;&#1585;--&#1605;&#1606;-&#1570;&#1579;&#1575;&#1585;-&#1581;&#1590;&#1585;&#1577;-&#1575;&#1604;&#1576;&#1575;&#1576;--&#1603;&#1578;&#1575;&#1576;-&#1592;&#1607;&#1608;&#1585;-&#1575;&#1604;&#1581;&#1602;-&#1580;&#1604;&#1583;-&#1779;-&#1575;&#1604;&#1589;&#1601;&#1581;&#1577;-&#1778;&#1778;&#1783;" TargetMode="External"/><Relationship Id="rId9" Type="http://schemas.openxmlformats.org/officeDocument/2006/relationships/image" Target="media/ae6nc9hggkp5t6ad3upx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kspakvdr4z74awgog1_h3.png"/><Relationship Id="rId1" Type="http://schemas.openxmlformats.org/officeDocument/2006/relationships/image" Target="media/swy0pgbobbdnouzl7laxx.png"/></Relationships>
</file>

<file path=word/_rels/footer2.xml.rels><?xml version="1.0" encoding="UTF-8"?><Relationships xmlns="http://schemas.openxmlformats.org/package/2006/relationships"><Relationship Id="rIdsckvyszhaba4uon4sk7ez" Type="http://schemas.openxmlformats.org/officeDocument/2006/relationships/hyperlink" Target="https://oceanoflights.org/bab-pub01-35-ar" TargetMode="External"/><Relationship Id="rIdqz0iy6ef13vgds9fhqfxo" Type="http://schemas.openxmlformats.org/officeDocument/2006/relationships/hyperlink" Target="https://oceanoflights.org" TargetMode="External"/><Relationship Id="rId0" Type="http://schemas.openxmlformats.org/officeDocument/2006/relationships/image" Target="media/d8npq1nu9bfrv_7kp8luz.png"/><Relationship Id="rId1" Type="http://schemas.openxmlformats.org/officeDocument/2006/relationships/image" Target="media/w3njv65bc9vk2ahitiv2j.png"/><Relationship Id="rId2" Type="http://schemas.openxmlformats.org/officeDocument/2006/relationships/image" Target="media/xua0yp3ng9zfngx6sdm8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nwd7qs1es9jllqewrgxm.png"/><Relationship Id="rId1" Type="http://schemas.openxmlformats.org/officeDocument/2006/relationships/image" Target="media/-xyboectb_6_nygnw0dj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frntzfpcss85rzvzggfq.png"/><Relationship Id="rId1" Type="http://schemas.openxmlformats.org/officeDocument/2006/relationships/image" Target="media/nvnn9cu1tw-v1xloyg5s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واقعات اوليه فجر ظهور صادره در ايام شيراز ۱۸</dc:title>
  <dc:creator>Ocean of Lights</dc:creator>
  <cp:lastModifiedBy>Ocean of Lights</cp:lastModifiedBy>
  <cp:revision>1</cp:revision>
  <dcterms:created xsi:type="dcterms:W3CDTF">2024-08-21T15:15:23.466Z</dcterms:created>
  <dcterms:modified xsi:type="dcterms:W3CDTF">2024-08-21T15:15:23.466Z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