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كلمات مباركه كه در شأن جناب وحيد (دلائل سبعه فارسى) (قسمتى)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irtiaj_ata1xqbzsgu9m"/>
      <w:r>
        <w:rPr>
          <w:rtl/>
        </w:rPr>
        <w:t xml:space="preserve">كلمات مباركه كه در شأن جناب وحيد (دلائل سبعه فارسى) (قسمتى) – من آثار حضرة الباب – كتاب ظهور الحق، جلد ۳، الصفحة ۳۷٤</w:t>
      </w:r>
    </w:p>
    <w:p>
      <w:pPr>
        <w:pStyle w:val="RtlNormal"/>
        <w:bidi/>
      </w:pPr>
      <w:r>
        <w:rPr>
          <w:rtl/>
        </w:rPr>
        <w:t xml:space="preserve">و نظر کن در عدد اسم الله فرد متفرّد و وحید متوحّد که احدی از مخالف و مؤالف منکر فضل و تقوای آن نیست و کل مقرند بر علوّ او در علم و سموّ او در حکمت نظر کن در شرح کوثر و تا بر نوشتجاتی که از برای آن ظاهر شد و استدراک علوّ شأن او را عند الله نموده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kyg9h7rweo3fokkqbni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lasup9okrvmopm6iwas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irtiaj_ata1xqbzsgu9m" Type="http://schemas.openxmlformats.org/officeDocument/2006/relationships/hyperlink" Target="#&#1603;&#1604;&#1605;&#1575;&#1578;-&#1605;&#1576;&#1575;&#1585;&#1603;&#1607;-&#1603;&#1607;-&#1583;&#1585;-&#1588;&#1571;&#1606;-&#1580;&#1606;&#1575;&#1576;-&#1608;&#1581;&#1610;&#1583;-&#1583;&#1604;&#1575;&#1574;&#1604;-&#1587;&#1576;&#1593;&#1607;-&#1601;&#1575;&#1585;&#1587;&#1609;-&#1602;&#1587;&#1605;&#1578;&#1609;--&#1605;&#1606;-&#1570;&#1579;&#1575;&#1585;-&#1581;&#1590;&#1585;&#1577;-&#1575;&#1604;&#1576;&#1575;&#1576;--&#1603;&#1578;&#1575;&#1576;-&#1592;&#1607;&#1608;&#1585;-&#1575;&#1604;&#1581;&#1602;-&#1580;&#1604;&#1583;-&#1779;-&#1575;&#1604;&#1589;&#1601;&#1581;&#1577;-&#1779;&#1783;&#1636;" TargetMode="External"/><Relationship Id="rId9" Type="http://schemas.openxmlformats.org/officeDocument/2006/relationships/image" Target="media/uvxu6lv4gpeupcdgedv7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5zvvhmv69ay6sygjb7ss.png"/><Relationship Id="rId1" Type="http://schemas.openxmlformats.org/officeDocument/2006/relationships/image" Target="media/2qs491ofubkuptgmurz5t.png"/></Relationships>
</file>

<file path=word/_rels/footer2.xml.rels><?xml version="1.0" encoding="UTF-8"?><Relationships xmlns="http://schemas.openxmlformats.org/package/2006/relationships"><Relationship Id="rId7kyg9h7rweo3fokkqbni8" Type="http://schemas.openxmlformats.org/officeDocument/2006/relationships/hyperlink" Target="https://oceanoflights.org/bab-pub01-54-fa" TargetMode="External"/><Relationship Id="rIdelasup9okrvmopm6iwasn" Type="http://schemas.openxmlformats.org/officeDocument/2006/relationships/hyperlink" Target="https://oceanoflights.org" TargetMode="External"/><Relationship Id="rId0" Type="http://schemas.openxmlformats.org/officeDocument/2006/relationships/image" Target="media/0pacsjfl508ridltfcivx.png"/><Relationship Id="rId1" Type="http://schemas.openxmlformats.org/officeDocument/2006/relationships/image" Target="media/gnnj-3ng-qyztlv-jmy56.png"/><Relationship Id="rId2" Type="http://schemas.openxmlformats.org/officeDocument/2006/relationships/image" Target="media/41zwexd7dmfj24y-apqz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q1q28rj3mxmk-qrrysvq.png"/><Relationship Id="rId1" Type="http://schemas.openxmlformats.org/officeDocument/2006/relationships/image" Target="media/ezcyuc9krz6sfcx7utxs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fmtqbe_snhtx4vc_r-9l.png"/><Relationship Id="rId1" Type="http://schemas.openxmlformats.org/officeDocument/2006/relationships/image" Target="media/orowzhl63ul1ibqfxpic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كلمات مباركه كه در شأن جناب وحيد (دلائل سبعه فارسى) (قسمتى)</dc:title>
  <dc:creator>Ocean of Lights</dc:creator>
  <cp:lastModifiedBy>Ocean of Lights</cp:lastModifiedBy>
  <cp:revision>1</cp:revision>
  <dcterms:created xsi:type="dcterms:W3CDTF">2024-07-02T21:05:10.959Z</dcterms:created>
  <dcterms:modified xsi:type="dcterms:W3CDTF">2024-07-02T21:05:10.959Z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