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كتابة ونسخ الآثار المباركة</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6ibixefdcjy0peuobos53"/>
      <w:r>
        <w:rPr>
          <w:b/>
          <w:bCs/>
          <w:rtl/>
        </w:rPr>
        <w:t xml:space="preserve">كتابة ونسخ الآثار المباركة</w:t>
      </w:r>
    </w:p>
    <w:p>
      <w:pPr>
        <w:pStyle w:val="RtlNormal"/>
        <w:bidi/>
      </w:pPr>
      <w:r>
        <w:rPr>
          <w:rtl/>
        </w:rPr>
        <w:t xml:space="preserve">•	"وإِنَّ اللهَ قد فَرَضَ عَلَى المؤمنين الَّذين قد كتبوا مِمَّا قد أَجرىٰ اللّه عَلَى قلم الذِّكر بالمداد السَّودآء محوه بالمآء الفرات فإِنَّ اللهَ قد حَرَّمَ عَلَى المؤمنين حبس تلك الورقة لأَنفسهم فاتَّقوا اللّه و لا تُفَرِّقُوْا بين ما أَجرى اللّه من قلم الباب و اجمعوه بِالحَقِّ الخالص و اكتبوه عَلَى أَحسن الخَطِّ بالمداد المبيضَّة فإِنَّ لِكُلِّ نَفْسٍ عَلَى الصِّراط قد كان موقفاً عَلَى الحَقِّ مسئولاً"، قيوم الاسماء، سورة المجلل</w:t>
      </w:r>
    </w:p>
    <w:p>
      <w:pPr>
        <w:pStyle w:val="RtlNormalLow"/>
        <w:bidi/>
      </w:pPr>
      <w:r>
        <w:rPr>
          <w:rtl/>
        </w:rPr>
        <w:t xml:space="preserve">•	"فلتكتبن ذكر البيان على كلّ صنايعكم لعلّكم في ظهور [حقيقته] أن تتّقون في دينكم بغير حقّ بين يديّ "شجرة الأولى" لا تذكرون"، البيان العربي، ۱٥ : ۹</w:t>
      </w:r>
    </w:p>
    <w:p>
      <w:pPr>
        <w:pStyle w:val="RtlNormalLow"/>
        <w:bidi/>
      </w:pPr>
      <w:r>
        <w:rPr>
          <w:rtl/>
        </w:rPr>
        <w:t xml:space="preserve">•	"فرض على الكل أن يكتب من مطلع شهر إلى شهر آخر واحد في واحد مما يحب من أسماء الله كالله أكبر أو أعظم أو أظهر ونحوه وقد أذن أن يحسب من أول العمر إلى آخره ثم يكتب ما فات عنه وإنّ مات فعلى وراثه أن يكتبوا له مما قضى عليه من العمر"، البيان الفارسي، ۸ : ۷</w:t>
      </w:r>
    </w:p>
    <w:p>
      <w:pPr>
        <w:pStyle w:val="RtlNormalLow"/>
        <w:bidi/>
      </w:pPr>
      <w:r>
        <w:rPr>
          <w:rtl/>
        </w:rPr>
        <w:t xml:space="preserve">•	"في كلّ شهر "واحدًا في واحدٍ" من ذكر إسم ربّكم "الله أعظم" تملئون على أحسن خط وإن قَضى عنكم يُقضي ورائَكم، لعلّكم "يوم ظهور الله" "بالواحد الأوّل" تؤمنون ثمّ لتكثّرون"، البيان العربي، ۸ : ۷</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rdywsjc7nyh3mepz_y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rbyf-v258qiw0mdyyjr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6ibixefdcjy0peuobos53" Type="http://schemas.openxmlformats.org/officeDocument/2006/relationships/hyperlink" Target="#&#1603;&#1578;&#1575;&#1576;&#1577;-&#1608;&#1606;&#1587;&#1582;-&#1575;&#1604;&#1570;&#1579;&#1575;&#1585;-&#1575;&#1604;&#1605;&#1576;&#1575;&#1585;&#1603;&#1577;" TargetMode="External"/><Relationship Id="rId9" Type="http://schemas.openxmlformats.org/officeDocument/2006/relationships/image" Target="media/ewb4mcrr4vs34hn1jzn7v.png"/></Relationships>
</file>

<file path=word/_rels/footer1.xml.rels><?xml version="1.0" encoding="UTF-8"?><Relationships xmlns="http://schemas.openxmlformats.org/package/2006/relationships"><Relationship Id="rId0" Type="http://schemas.openxmlformats.org/officeDocument/2006/relationships/image" Target="media/wbl4kjezixskl4x6h7vfr.png"/><Relationship Id="rId1" Type="http://schemas.openxmlformats.org/officeDocument/2006/relationships/image" Target="media/nwnj6t7eyprb0r47-h6fy.png"/></Relationships>
</file>

<file path=word/_rels/footer2.xml.rels><?xml version="1.0" encoding="UTF-8"?><Relationships xmlns="http://schemas.openxmlformats.org/package/2006/relationships"><Relationship Id="rIdardywsjc7nyh3mepz_yb-" Type="http://schemas.openxmlformats.org/officeDocument/2006/relationships/hyperlink" Target="https://oceanoflights.org/babi-laws-and-ordinances-for-individuals-040-fa" TargetMode="External"/><Relationship Id="rIdrrbyf-v258qiw0mdyyjro" Type="http://schemas.openxmlformats.org/officeDocument/2006/relationships/hyperlink" Target="https://oceanoflights.org" TargetMode="External"/><Relationship Id="rId0" Type="http://schemas.openxmlformats.org/officeDocument/2006/relationships/image" Target="media/cmxu8ksgb_z7-cajw4j26.png"/><Relationship Id="rId1" Type="http://schemas.openxmlformats.org/officeDocument/2006/relationships/image" Target="media/yoz8o3msk4w0mfkoy7ktl.png"/><Relationship Id="rId2" Type="http://schemas.openxmlformats.org/officeDocument/2006/relationships/image" Target="media/b9z3thvufqjp1ytyk8icn.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klldu_xvdikiseoumoqp.png"/><Relationship Id="rId1" Type="http://schemas.openxmlformats.org/officeDocument/2006/relationships/image" Target="media/2c64solme30iznfhzxw9y.png"/></Relationships>
</file>

<file path=word/_rels/header2.xml.rels><?xml version="1.0" encoding="UTF-8"?><Relationships xmlns="http://schemas.openxmlformats.org/package/2006/relationships"><Relationship Id="rId0" Type="http://schemas.openxmlformats.org/officeDocument/2006/relationships/image" Target="media/kyq4maoaisnagd8aa1c-b.png"/><Relationship Id="rId1" Type="http://schemas.openxmlformats.org/officeDocument/2006/relationships/image" Target="media/elgwbjhvjarp70yvno2u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كتابة ونسخ الآثار المباركة</dc:title>
  <dc:creator>Ocean of Lights</dc:creator>
  <cp:lastModifiedBy>Ocean of Lights</cp:lastModifiedBy>
  <cp:revision>1</cp:revision>
  <dcterms:created xsi:type="dcterms:W3CDTF">2026-10-21T09:00:35.173Z</dcterms:created>
  <dcterms:modified xsi:type="dcterms:W3CDTF">2026-10-21T09:00:35.173Z</dcterms:modified>
</cp:coreProperties>
</file>

<file path=docProps/custom.xml><?xml version="1.0" encoding="utf-8"?>
<Properties xmlns="http://schemas.openxmlformats.org/officeDocument/2006/custom-properties" xmlns:vt="http://schemas.openxmlformats.org/officeDocument/2006/docPropsVTypes"/>
</file>