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لبس الحرير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xnycvnnsohrduodk1lvgz"/>
      <w:r>
        <w:rPr>
          <w:b/>
          <w:bCs/>
          <w:rtl/>
        </w:rPr>
        <w:t xml:space="preserve">لبس الحرير</w:t>
      </w:r>
    </w:p>
    <w:p>
      <w:pPr>
        <w:pStyle w:val="RtlNormalLow"/>
        <w:bidi/>
      </w:pPr>
      <w:r>
        <w:rPr>
          <w:b/>
          <w:bCs/>
          <w:rtl/>
        </w:rPr>
        <w:t xml:space="preserve">قبل نزول البيان</w:t>
      </w:r>
    </w:p>
    <w:p>
      <w:pPr>
        <w:pStyle w:val="RtlNormalLow"/>
        <w:bidi/>
      </w:pPr>
      <w:r>
        <w:rPr>
          <w:rtl/>
        </w:rPr>
        <w:t xml:space="preserve">•	"ولا يصح الصلوة في لبس الحریر الخالص الا في الجهاد"، رسالة الفرع العدلية (عربي)</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	"فی ان استعمال لباس الحریر حل فی کل الحال و کذلک الحکم فی استعمال الذهب و الفضة. ملخص این باب آنکه خداوند عالم اذن فرموده بلبس حریر هر نفسی را درهر شأن و همچنین در استعمال ذهب و فضه تا آنکه کل در این جنت بآنچه سبب سکون قلوب عباد است رسیده و منتهای شکر الهی را در یوم ظهور بایمان ”بمن یظهره الله“ ظاهر سازند زیرا که اگر کل ما علی الارض را انفاق می نمودند سبیلی از برای این حکم نداشتند ولیکن خداوند عالم عز و جل از سبیل جود و فضل خود اذن فرموده مقتدرین بر آنرا"، البيان الفارسي، ۹ : ٦</w:t>
      </w:r>
    </w:p>
    <w:p>
      <w:pPr>
        <w:pStyle w:val="RtlNormalLow"/>
        <w:bidi/>
      </w:pPr>
      <w:r>
        <w:rPr>
          <w:rtl/>
        </w:rPr>
        <w:t xml:space="preserve">•	"أنتم لباس الحرير ليلة العيش تلبسون وإن استطعتم دونه لا تلبسونوأنتم أسبابكم الّتي بها في سرّكم لتعيشون من الذّهب والفضّة تصنعون وإذا ما وجدتم ذلك في شأن لا تحزنون فإنّي أنا ربّكم لآتينّكم في أخريكم إذا أنتم بي وبآياتي تؤمنون"، البيان العربي، ۹ : ٦</w:t>
      </w:r>
    </w:p>
    <w:p>
      <w:pPr>
        <w:pStyle w:val="RtlNormalLow"/>
        <w:bidi/>
      </w:pPr>
      <w:r>
        <w:rPr>
          <w:rtl/>
        </w:rPr>
        <w:t xml:space="preserve">•	"الابد قد قدر في الباب الجاد ان البسوا لیلة العیش الحریر ان تستطیعون وانتم اسبابكم في السر ان تستطیعون بالذهب والفضة لتملكون واذن لكم في الحریر ان تستطیعون"، لوح هيكل الدين</w:t>
      </w:r>
    </w:p>
    <w:p>
      <w:pPr>
        <w:pStyle w:val="RtlNormalLow"/>
        <w:bidi/>
      </w:pPr>
      <w:r>
        <w:rPr>
          <w:rtl/>
        </w:rPr>
        <w:t xml:space="preserve">•	"يحب الله أن يسترون في أواعي [التابوت] مرات بلور ثم يسترون تلك الأواعي في الأحجار التي ما خلقت ألطف على شأن كل يستطيعون أن يظهرون هذا ما قد أحب الله للذينهم آمنوا بالله وآياته إن أنتم تستطيعون قل القطن ثم أوعية الحرير ثم ما تستطيعون من الحجر الأحلى ولو أنتم بعد أيام تستطيعون أن تظهرون ذلك للذينهم أحياء لئلا يكره قلوبهم وهم بذلك يفرحون"، توقيع خطاب به أزل</w:t>
      </w:r>
    </w:p>
    <w:p>
      <w:pPr>
        <w:pStyle w:val="RtlNormalLow"/>
        <w:bidi/>
      </w:pPr>
      <w:r>
        <w:rPr>
          <w:rtl/>
        </w:rPr>
        <w:t xml:space="preserve">•	"ولتلهمن اللهم كل خلقك أن ينقصون عن أنفسهم عن مأكلهم ومشاربهم ويصرفون في بهاء ظاهرهم وعلاء ألبستهم ولطف أمكنتهم إذا هذا يكفيهم عن ذلك لعل يوم القيمة عين حجتك لم تشهد على شيء لا يحبه سواء تملكهم أعلى ما يمكن في ملكك أو أدنى بما يملكك في ملكك إذ أعلاه الحرير عندك وأدناه القطن لديك كليهما إن يظهرا على لطافتهما محبوبتان عندك"، كتاب الاسماء، بسم الله الاخلص الاخلص</w:t>
      </w:r>
    </w:p>
    <w:p>
      <w:pPr>
        <w:pStyle w:val="RtlNormalLow"/>
        <w:bidi/>
      </w:pPr>
      <w:r>
        <w:rPr>
          <w:rtl/>
        </w:rPr>
        <w:t xml:space="preserve">•	"قل أنتم فيها من أنواع الحرير تلبسون"، كتاب الاسماء، بسم الله الاقلب الاقلب</w:t>
      </w:r>
    </w:p>
    <w:p>
      <w:pPr>
        <w:pStyle w:val="RtlNormalLow"/>
        <w:bidi/>
      </w:pPr>
      <w:r>
        <w:rPr>
          <w:rtl/>
        </w:rPr>
        <w:t xml:space="preserve">•	"فلترحمن على أنفسكم ولا تنظرن لا شئون حدكم ولتعتصمن بالله ربكم ولتتوكلن على الله بارئكم ولتكتسبن لأنفسكم ما يذكركم الله من بعد ثمر أدلاء أمره وخلقه فإنكم ستموتون ذلك فما مرد فيه وإن تلبسون الحرير أو تأكلون لحم الطري أو ترقدون مع كل ذا طلعة‌ جميلة فبعد ما ينقطع عنكم روحكم لا تجدن من شئون هذه العالم التي يذكركم بها أحد ولا يبك عليكم من أحد حيث قال الله عز وجل في سورة الدخان ولكن إن لا تلبسن إلا القطن وتأكلن ورق الشجر وترقدن وحدة وكنتم في رضاء الله فمن بعد موتكم إذا يذكركم الله ليذكركم كل أدلاء أمره وخلقه ذلك ما أنتم تدركون في هذه العالم الحدية وإلا ما قد أعد لله للمتقين في الجنان ما لا يحيط بها علم أحد وإنكم أنتم لما لا تدركن هذا بأعينكم ما نبأتكم ومثل ذلك ما قد أعد الله لدون أدلاء الحق من النار لن يقدر أحد أن يسمع ولما لا ترون هذا بأعينكم ما نبأتكم بل علمتكم مما يبقى لكم في هذا العالم من ذكر حق ودونه ولذا قد علمتكم به وإلا ما عند الله أعلى وأجل وأبهى وأعز من يقدر أن يدركه إلا الله الذي خلقه هذا في شأن أنتم لا تستطيعن أن تجمعن بين الفضلين وإلا إن تملكن كل ما على الأرض وأنتم في رضاء الله لن يضركم بل تستحق أنفسكم لإيمانكم بالله ربكم ولكن إن تملكن كل ذلك ولكن لا تملكن رضاء الله لأنفسكم لا ينفعكم هذا بل الله عز وجل قد أحب لأوليائه ما يبقي ذكرهم في كتابه سواء شئون العز كلها يملكون أو لا يملكون بل إن يملكون فيحب الله لهم بل خلق لهم ولكن إن يحتجبوا عن شيء من ذلك لا يحزنهم ولا يصدهم عن ارتفاع أمر الله وامتناع كلمة الله إذ ما ينفعه ويكفيه عن كل ذلك هذا ولو لم يكن هذا لن يكفيه كل شيء وما خلقكم الله أن يا ذلك الخلق إلا بالحق فلتجعلن أنفسكم أدلاء الحق ولتظهرن ثمرة ما خلقتم له من إيمانكم بالله ربكم وارتفاعكم ذكر بارئكم وانتصاركم دين محبوبكم وإعلائكم كلمة مجليكم إذ إنكم ما خلقتم لشئون ما أنتم تتلذذون إن تحبونها في الحيوة الأولى إذ كل ذلك قد خلقت لكم لجوهرة لطيفة إنها هي معرفتكم بالله ربكم وطاعتكم لله بارئكم"، كتاب الاسماء، بسم الله الاشدد الاشدد</w:t>
      </w:r>
    </w:p>
    <w:p>
      <w:pPr>
        <w:pStyle w:val="RtlNormalLow"/>
        <w:bidi/>
      </w:pPr>
      <w:r>
        <w:rPr>
          <w:rtl/>
        </w:rPr>
        <w:t xml:space="preserve">•	"قل خلق الله فيها سرائر مرفوعة أنتم تستوون أنتم فيها من الحرير من كل لون تلبسون"، كتاب الاسماء، بسم الله الافتح الافتح</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oc33om9aah_18gcyb9x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tcsow482rlnabiubgcz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xnycvnnsohrduodk1lvgz" Type="http://schemas.openxmlformats.org/officeDocument/2006/relationships/hyperlink" Target="#&#1604;&#1576;&#1587;-&#1575;&#1604;&#1581;&#1585;&#1610;&#1585;" TargetMode="External"/><Relationship Id="rId9" Type="http://schemas.openxmlformats.org/officeDocument/2006/relationships/image" Target="media/l76ap2icfhekpqypqxp6j.png"/><Relationship Id="rId10" Type="http://schemas.openxmlformats.org/officeDocument/2006/relationships/image" Target="media/urfztxxzgth3qcw-zhspy.png"/><Relationship Id="rId11" Type="http://schemas.openxmlformats.org/officeDocument/2006/relationships/image" Target="media/jbomqtris-wk47-tsayok.png"/></Relationships>
</file>

<file path=word/_rels/footer1.xml.rels><?xml version="1.0" encoding="UTF-8"?><Relationships xmlns="http://schemas.openxmlformats.org/package/2006/relationships"><Relationship Id="rId0" Type="http://schemas.openxmlformats.org/officeDocument/2006/relationships/image" Target="media/m6fi89to38ztm66ijpkci.png"/><Relationship Id="rId1" Type="http://schemas.openxmlformats.org/officeDocument/2006/relationships/image" Target="media/apwkr_agmtqpmgcvi7qw3.png"/></Relationships>
</file>

<file path=word/_rels/footer2.xml.rels><?xml version="1.0" encoding="UTF-8"?><Relationships xmlns="http://schemas.openxmlformats.org/package/2006/relationships"><Relationship Id="rIdqoc33om9aah_18gcyb9xy" Type="http://schemas.openxmlformats.org/officeDocument/2006/relationships/hyperlink" Target="https://oceanoflights.org/babi-laws-and-ordinances-for-individuals-056-fa" TargetMode="External"/><Relationship Id="rId3tcsow482rlnabiubgczy" Type="http://schemas.openxmlformats.org/officeDocument/2006/relationships/hyperlink" Target="https://oceanoflights.org" TargetMode="External"/><Relationship Id="rId0" Type="http://schemas.openxmlformats.org/officeDocument/2006/relationships/image" Target="media/qnynmjt_atnovgjljucl2.png"/><Relationship Id="rId1" Type="http://schemas.openxmlformats.org/officeDocument/2006/relationships/image" Target="media/uaqzsya_nqyiutfya8m-j.png"/><Relationship Id="rId2" Type="http://schemas.openxmlformats.org/officeDocument/2006/relationships/image" Target="media/ux-5tu9dym0firnoy6rv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yhfjmdgorspiy_39ommm.png"/><Relationship Id="rId1" Type="http://schemas.openxmlformats.org/officeDocument/2006/relationships/image" Target="media/hkyzbvac4ahvzcvtw__kg.png"/></Relationships>
</file>

<file path=word/_rels/header2.xml.rels><?xml version="1.0" encoding="UTF-8"?><Relationships xmlns="http://schemas.openxmlformats.org/package/2006/relationships"><Relationship Id="rId0" Type="http://schemas.openxmlformats.org/officeDocument/2006/relationships/image" Target="media/hfftpgrttzrspy9j5isun.png"/><Relationship Id="rId1" Type="http://schemas.openxmlformats.org/officeDocument/2006/relationships/image" Target="media/libmwndtzuvqvmsul-kv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لبس الحرير</dc:title>
  <dc:creator>Ocean of Lights</dc:creator>
  <cp:lastModifiedBy>Ocean of Lights</cp:lastModifiedBy>
  <cp:revision>1</cp:revision>
  <dcterms:created xsi:type="dcterms:W3CDTF">2026-10-23T09:00:33.858Z</dcterms:created>
  <dcterms:modified xsi:type="dcterms:W3CDTF">2026-10-23T09:00:33.858Z</dcterms:modified>
</cp:coreProperties>
</file>

<file path=docProps/custom.xml><?xml version="1.0" encoding="utf-8"?>
<Properties xmlns="http://schemas.openxmlformats.org/officeDocument/2006/custom-properties" xmlns:vt="http://schemas.openxmlformats.org/officeDocument/2006/docPropsVTypes"/>
</file>