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A praise which is sanctified above every utterance and understanding beseemeth...</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Heading3"/>
        <w:bidi w:val="false"/>
      </w:pPr>
      <w:hyperlink w:history="1" r:id="rId73k-nhqmaeonfn0is8iyk"/>
      <w:r>
        <w:rPr>
          <w:rtl w:val="false"/>
        </w:rPr>
        <w:t xml:space="preserve">He is God, exalted is He, the Lord of majesty and power.</w:t>
      </w:r>
    </w:p>
    <w:p>
      <w:pPr>
        <w:pStyle w:val="Normal"/>
        <w:bidi w:val="false"/>
      </w:pPr>
      <w:r>
        <w:rPr>
          <w:rtl w:val="false"/>
        </w:rPr>
        <w:t xml:space="preserve">A praise which is sanctified above every utterance and understanding beseemeth the Best-Beloved, Whose loving providence hath encompassed the whole world and Whose mercy hath surrounded all peoples. He is the Incomparable, the All-Seeing, the Most Powerful. He hath been Omnipotent from all eternity and will remain so unto all eternity. The Sun of His loving-kindness hath shone forth from the horizon of His grace in such wise that it hath abrogated the law of the sword and ordained that the Cause be rendered victorious only through the power of wisdom and utterance. Exalted, immeasurably exalted, is His grace! Lofty, immeasurably lofty, is His bounty! How blessed are those souls who have quaffed from this cup and have carried out that which God hath purposed. The Supreme Pen hath, in ringing tones, enjoined love and fellowship on the whole world and hath categorically forbidden everyone to engage in that which is the cause of division, discord, estrangement, and the like, so that His grace and bounty, His favour and generosity may be made manifest….</w:t>
      </w:r>
    </w:p>
    <w:p>
      <w:pPr>
        <w:pStyle w:val="Normal"/>
        <w:bidi w:val="false"/>
      </w:pPr>
      <w:r>
        <w:rPr>
          <w:rtl w:val="false"/>
        </w:rPr>
        <w:t xml:space="preserve">God grant that thou mayest attain unto His loving providence and mayest turn to and speak of that which refineth the character of His servants. O physician! The people are heedless and in need of a Teacher and Educator. They must, through the care and loving-kindness of the divine Physicians and the learned ones of the age, recognize the cause of their illnesses and seek to find their cure. Strive then, that haply the heedless may perceive the fruit of goodly deeds and a praiseworthy character. Should they attain unto this station, each one would find himself capable of reforming, edifying, and uniting the negligent and the wayward. The Pen of this Wronged One hath at all times directed everyone to show forth love, compassion, and concord, and hath explicitly set forth the meaning of “rendering the Cause victorious”, which hath been mentioned in the holy Tablets. And yet, it is observed that some have considered sedition to be the means of the betterment of the world and of gaining victory. Nay, by the One Who hath created the world through a single word of His mouth! The Cause of God is rendered victorious through wisdom and utterance, which are in turn conditional upon the utmost joy and radiance. We beseech God to confirm all in achieving that which is worthy of this Day.</w:t>
      </w:r>
    </w:p>
    <w:p>
      <w:pPr>
        <w:pStyle w:val="Normal"/>
        <w:bidi w:val="false"/>
      </w:pPr>
      <w:r>
        <w:rPr>
          <w:rtl w:val="false"/>
        </w:rPr>
        <w:t xml:space="preserve">Say: O people! Ye have stepped out of nothingness into the realm of being that ye may reconstruct the world. Dissension and strife ill beseem the station of a human being. In this day, should a soul become the cause of sorrow to another soul, no matter from which Faith, this would not be pleasing to this Wronged One. Unto this bear witness both Mine inner and outer tongue, and beyond them every wise and discerning, every learned and attentive soul. The fundamental purpose of religion as brought down from the heaven of divine Revelation is harmony and union among all people. O physician! Now consider how this pure and gem-like reality hath been clouded by the dust of vain imaginings and how, through the tyranny of the ignorant, things have come to such a pass that religion hath become the cause of hatred amongst God’s servants. This is the pure stream of utterance flowing down from the Kingdom of divine knowledge. Blessed is the soul who approacheth it and drinketh therefrom in the name of the one true God. It is hoped that the people of Bahá may attain unto that which God hath purposed and become the dawning-places of harmony and fellowship, that perchance, through the grace of God and the outpourings of His bounty, they may become the cause of the rehabilitation of the world and its reconstruction.</w:t>
      </w:r>
    </w:p>
    <w:p>
      <w:pPr>
        <w:pStyle w:val="Normal"/>
        <w:bidi w:val="false"/>
      </w:pPr>
      <w:r>
        <w:rPr>
          <w:rtl w:val="false"/>
        </w:rPr>
        <w:t xml:space="preserve">Convey to the friends in that land the greetings of this Exile and say: God grant that ye may be occupied in making mention of God with the utmost wisdom, so that your words may stir the hearts. We counsel you to observe compassion, mercifulness, forbearance, trustworthiness, and sincerity, that haply this darksome world may be illumined with the light of a praiseworthy character and goodly deeds. This is the true meaning of “rendering the Cause victorious” which hath been revealed in the Book. In this day, should any soul commit an act that is the cause of affliction or harm to another, that deed would in truth revert unto this Wronged One. Beware, O My loved ones, lest ye commit that which human minds abhor. Thus doth My Pen counsel you and My truth-speaking and trustworthy tongue exhort you. Ye are ever present before Mine eyes. We mention you, and converse with you, and announce unto you the things ordained for the sincere ones in the Kingdom of God, the Lord of all the worlds….</w:t>
      </w:r>
    </w:p>
    <w:p>
      <w:pPr>
        <w:pStyle w:val="Normal"/>
        <w:bidi w:val="false"/>
      </w:pPr>
      <w:r>
        <w:rPr>
          <w:rtl w:val="false"/>
        </w:rPr>
        <w:t xml:space="preserve">O Muḥammad! This Wronged One hath summoned all the peoples of the world to the Eternal King and guided them to that which is conducive to their tranquillity. But the heedless ones of the earth have clung to idle fancies and vain imaginings and turned away from the manifest Truth. Instead of certitude, they have held fast to delusion, and in place of Him Who is the Ever-Abiding, they have taken an idol and worshipped it. This is the condition of the people. I swear by the Day-Star that shineth above the horizon of Utterance! This Wronged One hath desired naught but the highest good, and hath spoken no word except to enjoin that which is right and through which is revealed what beseemeth human dignity. They perpetrated against Him what none other hath been made to endure. We have heard in the Path of God the clash of the swords of the enemies and the roar of the horses of the ungodly, but have remained patient through His grace and providence. We beseech Him at all times to aid His servants to do His will and to enable them to attain unto his good-pleasure. He, in truth, is the Lord of all being and the Possessor of this world and of the next.</w:t>
      </w:r>
    </w:p>
    <w:p>
      <w:pPr>
        <w:pStyle w:val="Normal"/>
        <w:bidi w:val="false"/>
      </w:pPr>
      <w:r>
        <w:rPr>
          <w:rtl w:val="false"/>
        </w:rPr>
        <w:t xml:space="preserve">God willing, thou wilt consider the Cause of God with a keen eye, an illumined heart, and a dilated breast and wilt meditate thereupon, that haply thou mayest discover the pearls of the ocean of true understanding. Verily, We heard thy mention and remembered thee with this mention through which the portals of true knowledge are opened before the face of all creation. Glorified be the All-Merciful, Who hath appeared through the Manifestation of His inviolable and infallible decree. Erelong will the world and all that is therein—whether riches, people, sciences, or arts—pass away. Naught shall remain but the decree that belongeth to Him Who hath testified in Himself and by Himself, before the creation of all things, that there is none other God but Him, the Almighty, the All-Wise. It is incumbent upon all to adhere to wisdom, to consort with all peoples with radiance and joy, and to make known to them with wisdom that which is hidden from the eyes of the heedless. Praise be to God, the Lord of all the worlds.</w:t>
      </w:r>
    </w:p>
    <w:p>
      <w:pPr>
        <w:pStyle w:val="Normal"/>
        <w:bidi w:val="false"/>
      </w:pPr>
      <w:r>
        <w:rPr>
          <w:rtl w:val="false"/>
        </w:rPr>
        <w:t xml:space="preserve">—Bahá’u’lláh</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tzelfreyja8gmzyzpln0">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vkhgpu88w1pmrwoarz2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8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8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8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73k-nhqmaeonfn0is8iyk" Type="http://schemas.openxmlformats.org/officeDocument/2006/relationships/hyperlink" Target="#he-is-god-exalted-is-he-the-lord-of-majesty-and-power" TargetMode="External"/><Relationship Id="rId9" Type="http://schemas.openxmlformats.org/officeDocument/2006/relationships/image" Target="media/8tzbu7rkrmut0pxe3mief.png"/></Relationships>
</file>

<file path=word/_rels/footer1.xml.rels><?xml version="1.0" encoding="UTF-8"?><Relationships xmlns="http://schemas.openxmlformats.org/package/2006/relationships"><Relationship Id="rId0" Type="http://schemas.openxmlformats.org/officeDocument/2006/relationships/image" Target="media/b_hrbio_mfoti7478ooaf.png"/><Relationship Id="rId1" Type="http://schemas.openxmlformats.org/officeDocument/2006/relationships/image" Target="media/zczgtmylk6dnujhxtpwvo.png"/></Relationships>
</file>

<file path=word/_rels/footer2.xml.rels><?xml version="1.0" encoding="UTF-8"?><Relationships xmlns="http://schemas.openxmlformats.org/package/2006/relationships"><Relationship Id="rIdptzelfreyja8gmzyzpln0" Type="http://schemas.openxmlformats.org/officeDocument/2006/relationships/hyperlink" Target="https://oceanoflights.org/bahaullah-additional-tablets-extracts-bahai-library-001-en" TargetMode="External"/><Relationship Id="rIdxvkhgpu88w1pmrwoarz2b" Type="http://schemas.openxmlformats.org/officeDocument/2006/relationships/hyperlink" Target="https://oceanoflights.org" TargetMode="External"/><Relationship Id="rId0" Type="http://schemas.openxmlformats.org/officeDocument/2006/relationships/image" Target="media/gvlui4v2flidq7ffonz6c.png"/><Relationship Id="rId1" Type="http://schemas.openxmlformats.org/officeDocument/2006/relationships/image" Target="media/aqmeypqxxzuczhelzba6o.png"/><Relationship Id="rId2" Type="http://schemas.openxmlformats.org/officeDocument/2006/relationships/image" Target="media/ivyzkhb1y4hrs8b1rawp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7mq0-y9w3lv_pzo9wl29.png"/><Relationship Id="rId1" Type="http://schemas.openxmlformats.org/officeDocument/2006/relationships/image" Target="media/ute4fk7emucdifz4yelc5.png"/></Relationships>
</file>

<file path=word/_rels/header2.xml.rels><?xml version="1.0" encoding="UTF-8"?><Relationships xmlns="http://schemas.openxmlformats.org/package/2006/relationships"><Relationship Id="rId0" Type="http://schemas.openxmlformats.org/officeDocument/2006/relationships/image" Target="media/llzbxdjzivmwy_bpa8xxj.png"/><Relationship Id="rId1" Type="http://schemas.openxmlformats.org/officeDocument/2006/relationships/image" Target="media/9iz3dxoxq38zmi4lka0r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praise which is sanctified above every utterance and understanding beseemeth...</dc:title>
  <dc:creator>Ocean of Lights</dc:creator>
  <cp:lastModifiedBy>Ocean of Lights</cp:lastModifiedBy>
  <cp:revision>1</cp:revision>
  <dcterms:created xsi:type="dcterms:W3CDTF">2025-11-15T04:17:52.022Z</dcterms:created>
  <dcterms:modified xsi:type="dcterms:W3CDTF">2025-11-15T04:17:52.022Z</dcterms:modified>
</cp:coreProperties>
</file>

<file path=docProps/custom.xml><?xml version="1.0" encoding="utf-8"?>
<Properties xmlns="http://schemas.openxmlformats.org/officeDocument/2006/custom-properties" xmlns:vt="http://schemas.openxmlformats.org/officeDocument/2006/docPropsVTypes"/>
</file>