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آیات نازل و بیّنات ظاهر ولکن عباد غافل و محجوب بفانی مشغولند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z1fpsm2hatcadn_ttnwx"/>
      <w:r>
        <w:rPr>
          <w:rtl/>
        </w:rPr>
        <w:t xml:space="preserve">از الواح حضرت بهاءالله - بر اساس نسخه موجود در "کتابخانه آثار بهائی" در مرکز جهانی بهائی – شمارۀ ۴</w:t>
      </w:r>
    </w:p>
    <w:p>
      <w:pPr>
        <w:pStyle w:val="RtlNormalLow"/>
        <w:bidi/>
      </w:pPr>
      <w:r>
        <w:rPr>
          <w:rtl/>
        </w:rPr>
        <w:t xml:space="preserve">جناب میرزا آقا علیه بهآء اللّه</w:t>
      </w:r>
    </w:p>
    <w:p>
      <w:pPr>
        <w:pStyle w:val="Heading2"/>
        <w:pStyle w:val="RtlHeading2Low"/>
        <w:bidi/>
      </w:pPr>
      <w:hyperlink w:history="1" r:id="rIdzgbsbyqfggowzhr1qjftj"/>
      <w:r>
        <w:rPr>
          <w:rtl/>
        </w:rPr>
        <w:t xml:space="preserve">بنام خداوند یکتا</w:t>
      </w:r>
    </w:p>
    <w:p>
      <w:pPr>
        <w:pStyle w:val="RtlNormalLow"/>
        <w:bidi/>
      </w:pPr>
      <w:r>
        <w:rPr>
          <w:rtl/>
        </w:rPr>
        <w:t xml:space="preserve">آیات نازل و بیّنات ظاهر ولکن عباد غافل و محجوب بفانی مشغولند و از حضرت باقی محروم امروز روز ذکر و ثناست طوبی از برای نفسیکه شبهات عالم او را از انوار یقین منع ننمود و محروم نساخت سبحان‌اللّه زخارف و الوان فانیۀ عالم ناس را از ملکوت باقی الهی غافل نموده عنقریب جزای اعمال کل را اخذ نماید انّ ربّک هو العادل الحکیم امروز حضرت قیّوم ظاهر و رحیق مختوم مشهود بگو ای عباد بشتابید شاید فائز شوید بآنچه که از برای او از عدم بوجود آمده‌اید اینست وصیّت مظلوم اهل ارض را طوبی لمن سمع و اقبل و ویل للمعرضین الحمد للّه ربّ العالمین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ecfuqmd-nt2gqa5n8mo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kdoscjyt8tkcdbcthpt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z1fpsm2hatcadn_ttnwx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" TargetMode="External"/><Relationship Id="rIdzgbsbyqfggowzhr1qjftj" Type="http://schemas.openxmlformats.org/officeDocument/2006/relationships/hyperlink" Target="#&#1576;&#1606;&#1575;&#1605;-&#1582;&#1583;&#1575;&#1608;&#1606;&#1583;-&#1740;&#1705;&#1578;&#1575;" TargetMode="External"/><Relationship Id="rId9" Type="http://schemas.openxmlformats.org/officeDocument/2006/relationships/image" Target="media/1pomi2tuj8suu7d9pkp3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rc6wrf--rafq7ngsp4g1.png"/><Relationship Id="rId1" Type="http://schemas.openxmlformats.org/officeDocument/2006/relationships/image" Target="media/t5gsl3sstkjoxrxq1zoqd.png"/></Relationships>
</file>

<file path=word/_rels/footer2.xml.rels><?xml version="1.0" encoding="UTF-8"?><Relationships xmlns="http://schemas.openxmlformats.org/package/2006/relationships"><Relationship Id="rIdcecfuqmd-nt2gqa5n8moy" Type="http://schemas.openxmlformats.org/officeDocument/2006/relationships/hyperlink" Target="https://oceanoflights.org/bahaullah-bwc-lib-004-fa" TargetMode="External"/><Relationship Id="rId1kdoscjyt8tkcdbcthpth" Type="http://schemas.openxmlformats.org/officeDocument/2006/relationships/hyperlink" Target="https://oceanoflights.org" TargetMode="External"/><Relationship Id="rId0" Type="http://schemas.openxmlformats.org/officeDocument/2006/relationships/image" Target="media/r-t-x8wcnk8zuqendrz3a.png"/><Relationship Id="rId1" Type="http://schemas.openxmlformats.org/officeDocument/2006/relationships/image" Target="media/inmjelmq3thc4wnokpuwa.png"/><Relationship Id="rId2" Type="http://schemas.openxmlformats.org/officeDocument/2006/relationships/image" Target="media/bdm0p55bpdhsdzzsyfas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8cn6qtedtxlirqxkbjh7.png"/><Relationship Id="rId1" Type="http://schemas.openxmlformats.org/officeDocument/2006/relationships/image" Target="media/ybs1ldz-ryacsybvyoqg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qhigtboirszfiv6tpupw.png"/><Relationship Id="rId1" Type="http://schemas.openxmlformats.org/officeDocument/2006/relationships/image" Target="media/0a3qrbgrg8lb0au-cbs6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آیات نازل و بیّنات ظاهر ولکن عباد غافل و محجوب بفانی مشغولند ...</dc:title>
  <dc:creator>Ocean of Lights</dc:creator>
  <cp:lastModifiedBy>Ocean of Lights</cp:lastModifiedBy>
  <cp:revision>1</cp:revision>
  <dcterms:created xsi:type="dcterms:W3CDTF">2025-08-14T09:12:54.142Z</dcterms:created>
  <dcterms:modified xsi:type="dcterms:W3CDTF">2025-08-14T09:12:54.142Z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