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از تجلّیات انوار نیّر اعظم افق عالم روشن و منیر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kpk6wfk0zb9fuke77x8k"/>
      <w:r>
        <w:rPr>
          <w:rtl/>
        </w:rPr>
        <w:t xml:space="preserve">از الواح حضرت بهاءالله - بر اساس نسخه موجود در "کتابخانه آثار بهائی" در مرکز جهانی بهائی – شمارۀ ۱۵</w:t>
      </w:r>
    </w:p>
    <w:p>
      <w:pPr>
        <w:pStyle w:val="Heading2"/>
        <w:pStyle w:val="RtlHeading2Low"/>
        <w:bidi/>
      </w:pPr>
      <w:hyperlink w:history="1" r:id="rIdmrcaeeqhbo_7doi-kqsab"/>
      <w:r>
        <w:rPr>
          <w:rtl/>
        </w:rPr>
        <w:t xml:space="preserve">الأقدس الأعلی</w:t>
      </w:r>
    </w:p>
    <w:p>
      <w:pPr>
        <w:pStyle w:val="RtlNormalLow"/>
        <w:bidi/>
      </w:pPr>
      <w:r>
        <w:rPr>
          <w:rtl/>
        </w:rPr>
        <w:t xml:space="preserve">الحمد للّه از تجلّیات انوار نیّر اعظم افق عالم روشن و منیر است و فیوضات رحمانیّه از سماء مرحمت و مکرمت جاری و نازل طوبی از برای نفوسی که بوساوس انفس خبیثه از شاطی بحر احدیّه محروم نمانده‌اند و حجبات وهمیّه را بعنایات مالک بریّه خرق نموده‌اند ایشانند نفوسی که خمر مرحمت را از ایادی فضل من غیر تأمّل گرفته و نوشیده‌اند انّ لهم حسن مآب</w:t>
      </w:r>
    </w:p>
    <w:p>
      <w:pPr>
        <w:pStyle w:val="RtlNormalLow"/>
        <w:bidi/>
      </w:pPr>
      <w:r>
        <w:rPr>
          <w:rtl/>
        </w:rPr>
        <w:t xml:space="preserve">ای طائران هوای رحمن و طائفان کعبۀ عرفان بشنوید ندای این مظلوم را که در منتهای شدّت و بلا شما را فراموش ننموده و در کلّ احیان احبّای رحمن را امر مینماید بآنچه خیر است از برای ایشان عمّا خلق فی السّموات و الأرضین اعظم از کلّ امور استقامت و اتّفاق بر کلمۀ جامعۀ الهیّه است انشآءاللّه از فضل رحمانی و عنایت سبحانی کلّ بآن فائز شوید این بسی واضح و معلوم است که آنچه ذکر میشود مقصود خلاصی نفوس است از سجن نفس و هوی و ارتقائهم الی الأفق الأعلی انشآءاللّه باید کلّ متمسّک بحبل محکم استقامت شوند و متشبّث بذیل اتّحاد و اتّفاق گردند باید بشأنی بر امر مستقیم باشند که نفحات آن مضطربین و متزلزلین را مستقیم نماید لیس هذا علی اللّه بعزیز</w:t>
      </w:r>
    </w:p>
    <w:p>
      <w:pPr>
        <w:pStyle w:val="RtlNormalLow"/>
        <w:bidi/>
      </w:pPr>
      <w:r>
        <w:rPr>
          <w:rtl/>
        </w:rPr>
        <w:t xml:space="preserve">ان رأیتم الجیم قولوا له بأیّ حجّة اقبلت و بأیّ برهان اعرضت عن اللّه المقتدر العزیز الحکیم انّک اتّبعت اهوآء الّذی ما عرف الیمین عن الشّمال الا انّه من الأخسرین و الّذی اغواک قد اخذناه بذنبه اذاً فی بحر النّار یقول تبت الیک یا محبوب العالمین ضرب علی فمه من ید القدرة و قیل اصمت یا ایّها المشرک البعید انّک دعوت النّاس الی الّذی ما رأیته و ما عرفته و ما اطّلعت علی امره و انت تصدّقنی فی ذلک لو تکون من المنصفین یا عبد ارحم نفسک و انفس النّاس و لا تتّبع الّذین اتّبعوا الأوهام و جعلوها لأنفسهم ارباباً من دون اللّه دع ما عندهم ثمّ استقم بالاستقامة الکبری علی امر ربّک فاطر الأرض و السّمآء کذلک یأمرک مالک الأسمآء لو کنت من العالمین</w:t>
      </w:r>
    </w:p>
    <w:p>
      <w:pPr>
        <w:pStyle w:val="RtlNormalLow"/>
        <w:bidi/>
      </w:pPr>
      <w:r>
        <w:rPr>
          <w:rtl/>
        </w:rPr>
        <w:t xml:space="preserve">بلسان پارسی القا کنید که شاید کلمات نصحیّۀ ربّانیّه را ادراک نماید و بشاطی بحر اعظم راجع شود عجب در اینست که بعد از امواج بدیعۀ منیعۀ ابحر الطاف الهیّه و اشراقات کلمات ربّانیّه باشارات عتیقۀ خلقۀ بالیۀ خلافت و امثال آن از شاطی بحر احدیّه ممنوع و محروم مشاهده میشوند قل اللّه یعلم ما فی قلوبکم و ما انتم به تنطقون و تتکلّمون در این ایّام روحانی باید کلّ بطراز بدع رحمانی فائز شوند مقدّساً عن کلّ ما فی ایدی النّاس و عن کلّ ما سمعوا تا چه رسد بخلافت مجعوله که از ناحیۀ کذبه ظاهر شده امثال این اذکار سبحات مجلّله بوده که اکثر بریّه از خرق آن عاجزند ولکن از برای حقّ عبادی است که بقدرت الهیّه کلّ را خرق نموده‌اند و بدوست پیوسته‌اند الیوم آل اللّه نفوسی هستند که جمیع من فی السّموات و الأرض را معلّق بارادۀ حقّ دانند بشأنی که اگر بخواهد بحرکت اصبع اراده ذرّۀ تراب را باعلی ذروۀ ابداع رساند و هم‌چنین اعلی ذروه را بادنی ذرّه راجع فرماید کلّ ما یقول هو حقّ و ما یحکم به ینبغی ان یکون محبوب العارفین بدیع من جمیع الجهات در این ظهور ظاهر لو کان النّاس فیه یتفکّرون</w:t>
      </w:r>
    </w:p>
    <w:p>
      <w:pPr>
        <w:pStyle w:val="RtlNormalLow"/>
        <w:bidi/>
      </w:pPr>
      <w:r>
        <w:rPr>
          <w:rtl/>
        </w:rPr>
        <w:t xml:space="preserve">باری بعضی اهل بیان باقوال ارامل اهل فرقان ناس را از شریعۀ رحمن منع نموده‌اند بحرف جیم و امثال او بگوئید بعین بصیرت مشاهده کنید هزار سال او ازید جمیع فرق اثنی‌عشریّه نفس موهومی را که اصلاً موجود نبوده مع عیال و اطفال موهومه در مدائن موهومه محلّ معیّن نمودند و ساجد او بودند و اگر نفسی انکار او مینمود فتوای قتل میدادند الا انّهم من عبدة الأوهام فی کتاب ربّک العلیم الخبیر و بعد از تولّد نقطه در ارض معروفه نزد صاحبان بصیرت واضح شد که آنچه در دست قوم بوده کلّ باطل و بی‌معنی بوده همین قسم در جمیع مطالبی که نزد آن قوم است مشاهده کنید انّی لا احبّ ان اخرق بعض الأحجاب طوبی لقویّ یخرق بأنامل الیقین لیری ما هو المراد عند ربّه مالک الایجاد کلّ در این ظهور مأمورند که در نفس ظهور و آثار او مقدّساً عن الکلّ مشاهده نمایند و این فضل مخصوص این ظهور بوده و هم‌چنین میفرماید اذا ظهر یبدّل النّور بالظّلمة و الظّلمة بالنّور مع‌ذلک بنفسی که از مبدأ و منتهای او مطّلع نیستید از مطلع انوار احدیّه و مشرق آیات الهیّه محروم مانده‌اید بگوئید قدری بیان فارسی را ملاحظه کنید لعلّکم تدعون الموهوم و ترون شمس اسم ربّکم القیّوم مشرقة بین السّموات و الأرضین بشنوید ندای ناصح امین را و قطع نظر از آنچه استماع نمودید در آیات الهیّه نظر نمائید و در ما ظهر فی الظّهور تفکّر کنید لعلّکم تدعون الهوی و تتوجّهون الی اللّه العلیم الحکیم ان تکفروا انتم و من علی الأرض جمیعاً انّه لهو الغنیّ الحمید</w:t>
      </w:r>
    </w:p>
    <w:p>
      <w:pPr>
        <w:pStyle w:val="RtlNormalLow"/>
        <w:bidi/>
      </w:pPr>
      <w:r>
        <w:rPr>
          <w:rtl/>
        </w:rPr>
        <w:t xml:space="preserve">انتم یا احبّائی فی القاف دعوا هؤلآء ثمّ اقبلوا بالقلوب الی شطر اللّه المقتدر العزیز المحبوب کونوا علی شأن تستضیء بکم الآفاق و تتوجّه بکم الوجوه الی شطر ربّکم العزیز الودود احمدوا اللّه بما جرت اسمائکم من قلم الوحی و ینطق بأذکارکم لسان المسجون نسأل اللّه ان یؤیّدکم علی الاتّحاد فی امر ربّکم مالک یوم المعاد و یجعلکم من الّذین لا خوف علیهم و لا هم یحزنون اشربوا کأس الحیوان بالرّوح و الرّیحان رغماً للّذین کفروا بالرّحمن و کانوا عن لقائه هم معرضون طوبی لکم بما ذکرتم من لدن مالک القدم فی السّجن الأعظم و توجّه الیکم طرف اللّه المقتدر المهیمن القیّوم بایستید بر امر اللّه بشأنی که هر مضطربی مستقیم شود و هر عظم رمیمی بحرکت آید و جهد نمائید تا ظلمت امکان از انوار ذکر رحمن مستنیر شود انشآءاللّه کلّ به ما یلیق لشؤونکم و نسبتکم الی اللّه قیام نمائید سدرۀ منتهی تکلّم میفرماید بگوش جان بشنوید لسان رحمن در نطق است باصغای آن فائز شوید کذلک یذکّرکم ربّکم المتکلّم العلیم</w:t>
      </w:r>
    </w:p>
    <w:p>
      <w:pPr>
        <w:pStyle w:val="RtlNormalLow"/>
        <w:bidi/>
      </w:pPr>
      <w:r>
        <w:rPr>
          <w:rtl/>
        </w:rPr>
        <w:t xml:space="preserve">یا امائی هناک افرحن بما ذکرتنّ من القلم الأعلی ثمّ استقمن علی امر اللّه مالک الأسمآء کذلک یعظکنّ ربّکنّ فی هذا اللّوح الّذی طرّز بطراز بیان اللّه العزیز المحمود ای اماء من انشآءاللّه لم‌یزل و لایزال از کوثر محبّت غنیّ بیزوال بیاشامید و بذکر و ثنایش ناطق باشید انّما البهآء علیکم یا احبّآء اللّه و علی الّذین یسمعون قولکم فی هذا الأمر الأبدع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x35-bmoka3rxlyaonv4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i959xmai1kj3srgz8hd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kpk6wfk0zb9fuke77x8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 TargetMode="External"/><Relationship Id="rIdmrcaeeqhbo_7doi-kqsab" Type="http://schemas.openxmlformats.org/officeDocument/2006/relationships/hyperlink" Target="#&#1575;&#1604;&#1571;&#1602;&#1583;&#1587;-&#1575;&#1604;&#1571;&#1593;&#1604;&#1740;" TargetMode="External"/><Relationship Id="rId9" Type="http://schemas.openxmlformats.org/officeDocument/2006/relationships/image" Target="media/cdsbbkczlpif1r_bwmnl_.png"/></Relationships>
</file>

<file path=word/_rels/footer1.xml.rels><?xml version="1.0" encoding="UTF-8"?><Relationships xmlns="http://schemas.openxmlformats.org/package/2006/relationships"><Relationship Id="rId0" Type="http://schemas.openxmlformats.org/officeDocument/2006/relationships/image" Target="media/bqb5mms90eqabs39nvn73.png"/><Relationship Id="rId1" Type="http://schemas.openxmlformats.org/officeDocument/2006/relationships/image" Target="media/irss_borpa1oly_5xwg33.png"/></Relationships>
</file>

<file path=word/_rels/footer2.xml.rels><?xml version="1.0" encoding="UTF-8"?><Relationships xmlns="http://schemas.openxmlformats.org/package/2006/relationships"><Relationship Id="rId1x35-bmoka3rxlyaonv4h" Type="http://schemas.openxmlformats.org/officeDocument/2006/relationships/hyperlink" Target="https://oceanoflights.org/bahaullah-bwc-lib-015-fa" TargetMode="External"/><Relationship Id="rId2i959xmai1kj3srgz8hdz" Type="http://schemas.openxmlformats.org/officeDocument/2006/relationships/hyperlink" Target="https://oceanoflights.org" TargetMode="External"/><Relationship Id="rId0" Type="http://schemas.openxmlformats.org/officeDocument/2006/relationships/image" Target="media/5fc8wi_7otxpa51qivbr7.png"/><Relationship Id="rId1" Type="http://schemas.openxmlformats.org/officeDocument/2006/relationships/image" Target="media/jgjmn6cerxsyk_f5jdrqj.png"/><Relationship Id="rId2" Type="http://schemas.openxmlformats.org/officeDocument/2006/relationships/image" Target="media/zfnydgmxpph7drev03ag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7okiyafjjvehzmhy30mu.png"/><Relationship Id="rId1" Type="http://schemas.openxmlformats.org/officeDocument/2006/relationships/image" Target="media/uzu3nevot7ytyxjyhcsoc.png"/></Relationships>
</file>

<file path=word/_rels/header2.xml.rels><?xml version="1.0" encoding="UTF-8"?><Relationships xmlns="http://schemas.openxmlformats.org/package/2006/relationships"><Relationship Id="rId0" Type="http://schemas.openxmlformats.org/officeDocument/2006/relationships/image" Target="media/qt7vhfruxu-k8gjpzdjmw.png"/><Relationship Id="rId1" Type="http://schemas.openxmlformats.org/officeDocument/2006/relationships/image" Target="media/y1_qi2t0efwv_ep9bcn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از تجلّیات انوار نیّر اعظم افق عالم روشن و منیر است ...</dc:title>
  <dc:creator>Ocean of Lights</dc:creator>
  <cp:lastModifiedBy>Ocean of Lights</cp:lastModifiedBy>
  <cp:revision>1</cp:revision>
  <dcterms:created xsi:type="dcterms:W3CDTF">2025-08-15T17:13:34.535Z</dcterms:created>
  <dcterms:modified xsi:type="dcterms:W3CDTF">2025-08-15T17:13:34.535Z</dcterms:modified>
</cp:coreProperties>
</file>

<file path=docProps/custom.xml><?xml version="1.0" encoding="utf-8"?>
<Properties xmlns="http://schemas.openxmlformats.org/officeDocument/2006/custom-properties" xmlns:vt="http://schemas.openxmlformats.org/officeDocument/2006/docPropsVTypes"/>
</file>