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در جمیع احوال بعنایات مخصوصۀ غنیّ متعال فائز بوده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xianeperwvlvg2znizh-"/>
      <w:r>
        <w:rPr>
          <w:rtl/>
        </w:rPr>
        <w:t xml:space="preserve">از الواح حضرت بهاءالله - بر اساس نسخه موجود در "کتابخانه آثار بهائی" در مرکز جهانی بهائی – شمارۀ ۵۸</w:t>
      </w:r>
    </w:p>
    <w:p>
      <w:pPr>
        <w:pStyle w:val="RtlNormalLow"/>
        <w:bidi/>
      </w:pPr>
      <w:r>
        <w:rPr>
          <w:rtl/>
        </w:rPr>
        <w:t xml:space="preserve">جناب محمّد قبل تقی علیه بهآء اللّه ابهر</w:t>
      </w:r>
    </w:p>
    <w:p>
      <w:pPr>
        <w:pStyle w:val="Heading2"/>
        <w:pStyle w:val="RtlHeading2Low"/>
        <w:bidi/>
      </w:pPr>
      <w:hyperlink w:history="1" r:id="rId34el2zpmvjbiervk-grdt"/>
      <w:r>
        <w:rPr>
          <w:rtl/>
        </w:rPr>
        <w:t xml:space="preserve">بسمی الشّاهد السّمیع</w:t>
      </w:r>
    </w:p>
    <w:p>
      <w:pPr>
        <w:pStyle w:val="RtlNormalLow"/>
        <w:bidi/>
      </w:pPr>
      <w:r>
        <w:rPr>
          <w:rtl/>
        </w:rPr>
        <w:t xml:space="preserve">الحمد للّه در جمیع احوال بعنایات مخصوصۀ غنیّ متعال فائز بوده و انشآءاللّه خواهید بود در سبیل حقّ وارد شد بر شما آنچه که در صحیفۀ حمرا از قلم اعلی مذکور در محبّتش حمل بأساء و ضرّاء نمودید و شماتت مشرکین و لوم لائمین را استماع کردید انشآءاللّه این مقام اعظم اعلی باسم حقّ جلّ جلاله محفوظ ماند امروز روزیست که ذرّات ممکنات از جمیع جهات به لک الحمد یا اله العالمین ناطق ولکن همج رعاع ارض غافل و محجوب</w:t>
      </w:r>
    </w:p>
    <w:p>
      <w:pPr>
        <w:pStyle w:val="RtlNormalLow"/>
        <w:bidi/>
      </w:pPr>
      <w:r>
        <w:rPr>
          <w:rtl/>
        </w:rPr>
        <w:t xml:space="preserve">یا ایّها الطّائر فی هوائی و النّاظر الی وجهی از برای تبلیغ امر الهی خلق شده‌ئی بقلب فارغ و نور ساطع و توکّل خالص و استقامت کبری بمدن و قری توجّه نما و بحکمت و بیان امراض نفوس غافله را شفا عطا کن بگو ای عباد وقت را از دست مدهید چه که بسیار عزیز است قسم بلآلی بحر علم الهی که شبه و نظیر از برایش دیده نمیشود بوجوه منیره و قلوب پاکیزه بر خدمت امر قیام نمائید که شاید مردگان وادی حیرت و ضلالت از رحیق هدایت زنده شوند و به ما ینبغی لأیّام اللّه قیام نمایند امروز روز خدمت و طاعت و پرهیزکاری و بردباری است جهد نمائید تا از بحر آگاهی بیاشامید و بآنچه سبب و علّت آسایش عالم و نجاة امم است فائز گردید یا محمّد علیک بهائی و عنایتی و رحمتی الّتی سبقت العالمین انّا ذکرناک فی سنین معدودات لتشکر ربّک و تکون من القائمین علی خدمة امر ربّک الّذی به اضطربت افئدة العلمآء و اشتعلت بنار الضّغینة و البغضآء انّ ربّک یقصّ لک ما ظهر فی ایّامه انّه لهو الذّاکر العلیم ضع العالم و خذ ما امرت به من لدن مالک القدم سوف تری ما قدّر لک من القلم الأعلی فی لوح عظیم و انزلنا لکلّ اسم کان فی کتابک ما قرّت به عیون الملإ الأعلی و انجذبت به افئدة المقبلین کلّما سمعنا ندائک اجبناک انّ ربّک لهو الفضّال الکریم قد کنت معک حین البأسآء و الضّرّآء انّه لهو الرّقیب القریب لک ان تسقی العالم رحیق بیان مالک القدم کذلک امرناک من قبل و من بعد و فی هذا الحین</w:t>
      </w:r>
    </w:p>
    <w:p>
      <w:pPr>
        <w:pStyle w:val="RtlNormalLow"/>
        <w:bidi/>
      </w:pPr>
      <w:r>
        <w:rPr>
          <w:rtl/>
        </w:rPr>
        <w:t xml:space="preserve">انّا نذکر امّک الّتی آمنت بربّها و فازت بعنایتی و فضلی العزیز المنیع بشّرها من قبلی و کبّر علی وجهها من لدن ربّک و ربّ من فی السّموات و الأرضین سوف یرفع اللّه ذکرها و یظهر علی العباد و الامآء ما قدّر لها انّه لهو المقتدر القدیر</w:t>
      </w:r>
    </w:p>
    <w:p>
      <w:pPr>
        <w:pStyle w:val="RtlNormalLow"/>
        <w:bidi/>
      </w:pPr>
      <w:r>
        <w:rPr>
          <w:rtl/>
        </w:rPr>
        <w:t xml:space="preserve">یا تقی قد ورد علیکم فی سبیل اللّه ما ناح به الأشیآء یشهد بذلک من ینطق فی هذا اللّیل فی هذا المقام الرّفیع طوبی لکم و لمن احبّکم لوجه اللّه و لمن تقرّب الیکم و یسمع قولکم فی هذا النّبإ الّذی به ارتفع هذا البنآء العظیم و نذکر اختک الأولی و اختک الأخری و اللّائی ذکرت اسمائهنّ فی کتابک انّ ربّک لهو المشفق الرّحیم ان اذکرهنّ من قبلی و بشّرهنّ بما نزّل لهنّ من سمآء مشیّتی ما عجز عن عرفانه علمآء الأرض الّا من شآء اللّه ربّ العالمین البهآء المشرق من افق ملکوتی و جبروتی علیک و علی الّذین ذکرناهم فی لوح آخر و علی اللّائی اقبلن الی الأفق الأعلی و آمنّ باللّه الفرد الواحد العزیز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dyogq9krejgqd6qzxu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uxukxwjg0heneat8tt4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xianeperwvlvg2zniz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4;" TargetMode="External"/><Relationship Id="rId34el2zpmvjbiervk-grdt" Type="http://schemas.openxmlformats.org/officeDocument/2006/relationships/hyperlink" Target="#&#1576;&#1587;&#1605;&#1740;-&#1575;&#1604;&#1588;&#1617;&#1575;&#1607;&#1583;-&#1575;&#1604;&#1587;&#1617;&#1605;&#1740;&#1593;" TargetMode="External"/><Relationship Id="rId9" Type="http://schemas.openxmlformats.org/officeDocument/2006/relationships/image" Target="media/1u1nh7_cehftuflz0tlv_.png"/></Relationships>
</file>

<file path=word/_rels/footer1.xml.rels><?xml version="1.0" encoding="UTF-8"?><Relationships xmlns="http://schemas.openxmlformats.org/package/2006/relationships"><Relationship Id="rId0" Type="http://schemas.openxmlformats.org/officeDocument/2006/relationships/image" Target="media/xhnymvulqs0whspq8qf_6.png"/><Relationship Id="rId1" Type="http://schemas.openxmlformats.org/officeDocument/2006/relationships/image" Target="media/c5a4df8szd1a-icgaxfed.png"/></Relationships>
</file>

<file path=word/_rels/footer2.xml.rels><?xml version="1.0" encoding="UTF-8"?><Relationships xmlns="http://schemas.openxmlformats.org/package/2006/relationships"><Relationship Id="rIdjdyogq9krejgqd6qzxutc" Type="http://schemas.openxmlformats.org/officeDocument/2006/relationships/hyperlink" Target="https://oceanoflights.org/bahaullah-bwc-lib-058-fa" TargetMode="External"/><Relationship Id="rIdvuxukxwjg0heneat8tt4x" Type="http://schemas.openxmlformats.org/officeDocument/2006/relationships/hyperlink" Target="https://oceanoflights.org" TargetMode="External"/><Relationship Id="rId0" Type="http://schemas.openxmlformats.org/officeDocument/2006/relationships/image" Target="media/u4sdvcqm7ct5pds-hxgsv.png"/><Relationship Id="rId1" Type="http://schemas.openxmlformats.org/officeDocument/2006/relationships/image" Target="media/vxmlkut7cgvnqjgylmb59.png"/><Relationship Id="rId2" Type="http://schemas.openxmlformats.org/officeDocument/2006/relationships/image" Target="media/5tqa8jobjvn0kz-lkmqd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tjuzkrvo3u0nstz301h.png"/><Relationship Id="rId1" Type="http://schemas.openxmlformats.org/officeDocument/2006/relationships/image" Target="media/k86h7id34cvvzclrksno4.png"/></Relationships>
</file>

<file path=word/_rels/header2.xml.rels><?xml version="1.0" encoding="UTF-8"?><Relationships xmlns="http://schemas.openxmlformats.org/package/2006/relationships"><Relationship Id="rId0" Type="http://schemas.openxmlformats.org/officeDocument/2006/relationships/image" Target="media/dqm32zaldiwrhkzqf549f.png"/><Relationship Id="rId1" Type="http://schemas.openxmlformats.org/officeDocument/2006/relationships/image" Target="media/jcg57ggz82ou5pvipxla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در جمیع احوال بعنایات مخصوصۀ غنیّ متعال فائز بوده ...</dc:title>
  <dc:creator>Ocean of Lights</dc:creator>
  <cp:lastModifiedBy>Ocean of Lights</cp:lastModifiedBy>
  <cp:revision>1</cp:revision>
  <dcterms:created xsi:type="dcterms:W3CDTF">2025-08-15T17:14:58.738Z</dcterms:created>
  <dcterms:modified xsi:type="dcterms:W3CDTF">2025-08-15T17:14:58.738Z</dcterms:modified>
</cp:coreProperties>
</file>

<file path=docProps/custom.xml><?xml version="1.0" encoding="utf-8"?>
<Properties xmlns="http://schemas.openxmlformats.org/officeDocument/2006/custom-properties" xmlns:vt="http://schemas.openxmlformats.org/officeDocument/2006/docPropsVTypes"/>
</file>