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اشکرک فی کل حال و احمدک فی جمیع الاحوال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kdupag4lg32m14ugnizy"/>
      <w:r>
        <w:rPr>
          <w:rtl/>
        </w:rPr>
        <w:t xml:space="preserve">از الواح حضرت بهاءالله - بر اساس نسخه موجود در "کتابخانه آثار بهائی" در مرکز جهانی بهائی – شمارۀ ۶۸</w:t>
      </w:r>
    </w:p>
    <w:p>
      <w:pPr>
        <w:pStyle w:val="Heading2"/>
        <w:pStyle w:val="RtlHeading2Low"/>
        <w:bidi/>
      </w:pPr>
      <w:hyperlink w:history="1" r:id="rIdd4ojaud7p67lqamjegauk"/>
      <w:r>
        <w:rPr>
          <w:rtl/>
        </w:rPr>
        <w:t xml:space="preserve">هو اللّه تعالی شأنه العظمة و الاقتدار</w:t>
      </w:r>
    </w:p>
    <w:p>
      <w:pPr>
        <w:pStyle w:val="RtlNormalLow"/>
        <w:bidi/>
      </w:pPr>
      <w:r>
        <w:rPr>
          <w:rtl/>
        </w:rPr>
        <w:t xml:space="preserve">الهی الهی اشکرک فی کلّ حال و احمدک فی جمیع الاحوال</w:t>
      </w:r>
    </w:p>
    <w:p>
      <w:pPr>
        <w:pStyle w:val="RtlNormalLow"/>
        <w:bidi/>
      </w:pPr>
      <w:r>
        <w:rPr>
          <w:rtl/>
        </w:rPr>
        <w:t xml:space="preserve">فی النّعمة الحمد لک یا اله العالمین و فی فقدها الشّکر لک یا مقصود العارفین</w:t>
      </w:r>
    </w:p>
    <w:p>
      <w:pPr>
        <w:pStyle w:val="RtlNormalLow"/>
        <w:bidi/>
      </w:pPr>
      <w:r>
        <w:rPr>
          <w:rtl/>
        </w:rPr>
        <w:t xml:space="preserve">فی البأسآء لک الثّنآء یا معبود من فی السّموات و الارضین و فی الضّرّآء لک السّنآء یا من بک انجذبت افئدة المشتاقین</w:t>
      </w:r>
    </w:p>
    <w:p>
      <w:pPr>
        <w:pStyle w:val="RtlNormalLow"/>
        <w:bidi/>
      </w:pPr>
      <w:r>
        <w:rPr>
          <w:rtl/>
        </w:rPr>
        <w:t xml:space="preserve">فی الشّدّة لک الحمد یا مقصود القاصدین و فی الرّخآء لک الشّکر یا ایّها المذکور فی قلوب المقرّبین</w:t>
      </w:r>
    </w:p>
    <w:p>
      <w:pPr>
        <w:pStyle w:val="RtlNormalLow"/>
        <w:bidi/>
      </w:pPr>
      <w:r>
        <w:rPr>
          <w:rtl/>
        </w:rPr>
        <w:t xml:space="preserve">فی الثّروة لک البهآء یا سیّد المخلصین و فی الفقر لک الامر یا رجآء الموحّدین</w:t>
      </w:r>
    </w:p>
    <w:p>
      <w:pPr>
        <w:pStyle w:val="RtlNormalLow"/>
        <w:bidi/>
      </w:pPr>
      <w:r>
        <w:rPr>
          <w:rtl/>
        </w:rPr>
        <w:t xml:space="preserve">فی الفرح لک الجلال یا لا اله الّا انت و فی الحزن لک الجمال یا لا اله الّا انت</w:t>
      </w:r>
    </w:p>
    <w:p>
      <w:pPr>
        <w:pStyle w:val="RtlNormalLow"/>
        <w:bidi/>
      </w:pPr>
      <w:r>
        <w:rPr>
          <w:rtl/>
        </w:rPr>
        <w:t xml:space="preserve">فی الجوع لک العدل یا لا اله الّا انت و فی الشّبع لک الفضل یا لا اله الّا انت</w:t>
      </w:r>
    </w:p>
    <w:p>
      <w:pPr>
        <w:pStyle w:val="RtlNormalLow"/>
        <w:bidi/>
      </w:pPr>
      <w:r>
        <w:rPr>
          <w:rtl/>
        </w:rPr>
        <w:t xml:space="preserve">فی الوطن لک العطآء یا لا اله الّا انت و فی الغربة لک القضآء یا لا اله الّا انت</w:t>
      </w:r>
    </w:p>
    <w:p>
      <w:pPr>
        <w:pStyle w:val="RtlNormalLow"/>
        <w:bidi/>
      </w:pPr>
      <w:r>
        <w:rPr>
          <w:rtl/>
        </w:rPr>
        <w:t xml:space="preserve">تحت السّیف لک الافضال یا لا اله الّا انت و فی البیت لک الکمال یا لا اله الّا انت</w:t>
      </w:r>
    </w:p>
    <w:p>
      <w:pPr>
        <w:pStyle w:val="RtlNormalLow"/>
        <w:bidi/>
      </w:pPr>
      <w:r>
        <w:rPr>
          <w:rtl/>
        </w:rPr>
        <w:t xml:space="preserve">فی القصر لک الکرم یا لا اله الّا انت و فی التّراب لک الجود یا لا اله الّا انت</w:t>
      </w:r>
    </w:p>
    <w:p>
      <w:pPr>
        <w:pStyle w:val="RtlNormalLow"/>
        <w:bidi/>
      </w:pPr>
      <w:r>
        <w:rPr>
          <w:rtl/>
        </w:rPr>
        <w:t xml:space="preserve">فی السّجن لک الوفآء یا سابغ النّعم و فی الحبس لک البقآء یا مالک القدم</w:t>
      </w:r>
    </w:p>
    <w:p>
      <w:pPr>
        <w:pStyle w:val="RtlNormalLow"/>
        <w:bidi/>
      </w:pPr>
      <w:r>
        <w:rPr>
          <w:rtl/>
        </w:rPr>
        <w:t xml:space="preserve">لک العطآء یا مولی العطآء و سلطان العطآء و مالک العطآء اشهد انّک محمود فی فعلک یا اصل العطآء و مطاع فی حکمک یا بحر العطآء و مبدء العطآء و مرجع العطآء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gw8yt4hoxjiweo-l6en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q-ta_c-h3xqjy1ws8mq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6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7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6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kdupag4lg32m14ugniz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4;" TargetMode="External"/><Relationship Id="rIdd4ojaud7p67lqamjegauk" Type="http://schemas.openxmlformats.org/officeDocument/2006/relationships/hyperlink" Target="#&#1607;&#1608;-&#1575;&#1604;&#1604;&#1617;&#1607;-&#1578;&#1593;&#1575;&#1604;&#1740;-&#1588;&#1571;&#1606;&#1607;-&#1575;&#1604;&#1593;&#1592;&#1605;&#1577;-&#1608;-&#1575;&#1604;&#1575;&#1602;&#1578;&#1583;&#1575;&#1585;" TargetMode="External"/><Relationship Id="rId9" Type="http://schemas.openxmlformats.org/officeDocument/2006/relationships/image" Target="media/nkwnsjhj3vkcu4to8ksb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ilmmeclpjmrn2mnkppm6.png"/><Relationship Id="rId1" Type="http://schemas.openxmlformats.org/officeDocument/2006/relationships/image" Target="media/on1q__aqcseq4vrtpskmt.png"/></Relationships>
</file>

<file path=word/_rels/footer2.xml.rels><?xml version="1.0" encoding="UTF-8"?><Relationships xmlns="http://schemas.openxmlformats.org/package/2006/relationships"><Relationship Id="rIdngw8yt4hoxjiweo-l6enz" Type="http://schemas.openxmlformats.org/officeDocument/2006/relationships/hyperlink" Target="https://oceanoflights.org/bahaullah-bwc-lib-068-ar" TargetMode="External"/><Relationship Id="rId4q-ta_c-h3xqjy1ws8mqu" Type="http://schemas.openxmlformats.org/officeDocument/2006/relationships/hyperlink" Target="https://oceanoflights.org" TargetMode="External"/><Relationship Id="rId0" Type="http://schemas.openxmlformats.org/officeDocument/2006/relationships/image" Target="media/dezi8fmtlbi3-8hgs7yvs.png"/><Relationship Id="rId1" Type="http://schemas.openxmlformats.org/officeDocument/2006/relationships/image" Target="media/u4x4st3bwv-dgnztcjqvo.png"/><Relationship Id="rId2" Type="http://schemas.openxmlformats.org/officeDocument/2006/relationships/image" Target="media/m_xnhqxh0q3wccncfm5f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srmv1dyediez4to-6mu_.png"/><Relationship Id="rId1" Type="http://schemas.openxmlformats.org/officeDocument/2006/relationships/image" Target="media/j5yqqr316eckhyniowb8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z6qve4-w_7hjdqc7gofd.png"/><Relationship Id="rId1" Type="http://schemas.openxmlformats.org/officeDocument/2006/relationships/image" Target="media/vexolxcsle45dwcd7per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اشکرک فی کل حال و احمدک فی جمیع الاحوال ...</dc:title>
  <dc:creator>Ocean of Lights</dc:creator>
  <cp:lastModifiedBy>Ocean of Lights</cp:lastModifiedBy>
  <cp:revision>1</cp:revision>
  <dcterms:created xsi:type="dcterms:W3CDTF">2025-08-16T20:31:47.755Z</dcterms:created>
  <dcterms:modified xsi:type="dcterms:W3CDTF">2025-08-16T20:31:47.755Z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