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الیوم باید دوستان الهی بحکمت ناطق باشند و بما ینبغی ذاکر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ffuweu_rqika8mgtfbgo"/>
      <w:r>
        <w:rPr>
          <w:rtl/>
        </w:rPr>
        <w:t xml:space="preserve">از الواح حضرت بهاءالله - بر اساس نسخه موجود در "کتابخانه آثار بهائی" در مرکز جهانی بهائی – شمارۀ ۷۵</w:t>
      </w:r>
    </w:p>
    <w:p>
      <w:pPr>
        <w:pStyle w:val="Heading2"/>
        <w:pStyle w:val="RtlHeading2Low"/>
        <w:bidi/>
      </w:pPr>
      <w:hyperlink w:history="1" r:id="rIdcmys5zx7obfrht-j-zsp8"/>
      <w:r>
        <w:rPr>
          <w:rtl/>
        </w:rPr>
        <w:t xml:space="preserve">بنام محبوب یکتا</w:t>
      </w:r>
    </w:p>
    <w:p>
      <w:pPr>
        <w:pStyle w:val="RtlNormalLow"/>
        <w:bidi/>
      </w:pPr>
      <w:r>
        <w:rPr>
          <w:rtl/>
        </w:rPr>
        <w:t xml:space="preserve">الیوم باید دوستان الهی بحکمت ناطق باشند و بما ینبغی ذاکر حقّ آگاه گواهست که آنچه از قلم اعلی جاری شده و میشود مقصود ارتقای خلق و فراغت و آزادی بوده و خواهد بود باید صاحبان لسان و بیان که بحق منسوبند بحکمت تمام اطفال ارض را تربیت نمایند گفتار باید بمثابۀ نسیم ربیع باشد تا اشجار وجود از او سرسبز و خرّم شوند یک کلمه اثرش مانند اریاح ربیعست و کلمۀ دیگر بمثابۀ سموم بگو ای دوستان در جمیع بیانات عربیّه و فارسیّه از قلم اعلی امر بحکمت نازل شده مع ‌ذلک مشاهده میشود بعضی از او غافلند یا ایّها المتوجّه الی الوجه ان افرح بما ذکرک المظلوم و امر العباد بما ینفعهم فی کلّ عالم من عوالم ربّهم العلیم الحکیم انشاء اللّه کل بما انزله الوهّاب فی الکتاب عامل باشند و بآنچه سبب علوّ و سموّ و اشتعال است تکلّم نمایند البهآء علیک و علی الّذین عملوا بما امروا به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ynp9p0ezcb2pkumfdnh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rnxlj4pirlmhvf8r9sc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ffuweu_rqika8mgtfbg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" TargetMode="External"/><Relationship Id="rIdcmys5zx7obfrht-j-zsp8" Type="http://schemas.openxmlformats.org/officeDocument/2006/relationships/hyperlink" Target="#&#1576;&#1606;&#1575;&#1605;-&#1605;&#1581;&#1576;&#1608;&#1576;-&#1740;&#1705;&#1578;&#1575;" TargetMode="External"/><Relationship Id="rId9" Type="http://schemas.openxmlformats.org/officeDocument/2006/relationships/image" Target="media/cgc6je1sqwxealdcx5vo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p1zshz2lu80-burga86a.png"/><Relationship Id="rId1" Type="http://schemas.openxmlformats.org/officeDocument/2006/relationships/image" Target="media/_z7zhreqak_5k6umoqi_g.png"/></Relationships>
</file>

<file path=word/_rels/footer2.xml.rels><?xml version="1.0" encoding="UTF-8"?><Relationships xmlns="http://schemas.openxmlformats.org/package/2006/relationships"><Relationship Id="rId1ynp9p0ezcb2pkumfdnh5" Type="http://schemas.openxmlformats.org/officeDocument/2006/relationships/hyperlink" Target="https://oceanoflights.org/bahaullah-bwc-lib-075-fa" TargetMode="External"/><Relationship Id="rIdwrnxlj4pirlmhvf8r9scv" Type="http://schemas.openxmlformats.org/officeDocument/2006/relationships/hyperlink" Target="https://oceanoflights.org" TargetMode="External"/><Relationship Id="rId0" Type="http://schemas.openxmlformats.org/officeDocument/2006/relationships/image" Target="media/u4lxg_mjqfkhylbbuivat.png"/><Relationship Id="rId1" Type="http://schemas.openxmlformats.org/officeDocument/2006/relationships/image" Target="media/ynnykkcfjxcbawb4-cgdj.png"/><Relationship Id="rId2" Type="http://schemas.openxmlformats.org/officeDocument/2006/relationships/image" Target="media/mzdptrpf7gg5i6ym_x7a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372ivdqe4urs9yufrsri.png"/><Relationship Id="rId1" Type="http://schemas.openxmlformats.org/officeDocument/2006/relationships/image" Target="media/umamjc1qs6wiejsnnoro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rykvbw16olqgwmituzaq.png"/><Relationship Id="rId1" Type="http://schemas.openxmlformats.org/officeDocument/2006/relationships/image" Target="media/mng5k7okmfsia33yeptk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الیوم باید دوستان الهی بحکمت ناطق باشند و بما ینبغی ذاکر ...</dc:title>
  <dc:creator>Ocean of Lights</dc:creator>
  <cp:lastModifiedBy>Ocean of Lights</cp:lastModifiedBy>
  <cp:revision>1</cp:revision>
  <dcterms:created xsi:type="dcterms:W3CDTF">2025-08-16T20:32:00.741Z</dcterms:created>
  <dcterms:modified xsi:type="dcterms:W3CDTF">2025-08-16T20:32:00.741Z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