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اشرف اسمع ما یلقیک لسان القدم و لا تکن من الغافلین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ueifpfic9ilaqqknx-ha"/>
      <w:r>
        <w:rPr>
          <w:rtl/>
        </w:rPr>
        <w:t xml:space="preserve">از الواح حضرت بهاءالله - بر اساس نسخه موجود در "کتابخانه آثار بهائی" در مرکز جهانی بهائی – شمارۀ ۹۶</w:t>
      </w:r>
    </w:p>
    <w:p>
      <w:pPr>
        <w:pStyle w:val="RtlNormalLow"/>
        <w:bidi/>
      </w:pPr>
      <w:r>
        <w:rPr>
          <w:rtl/>
        </w:rPr>
        <w:t xml:space="preserve">قد نزل بالحقّ من جبروت عزّ قدیم للّذی سمّی بأشرف لیکون شرفاً له و ذکری للآخرین</w:t>
      </w:r>
    </w:p>
    <w:p>
      <w:pPr>
        <w:pStyle w:val="Heading2"/>
        <w:pStyle w:val="RtlHeading2Low"/>
        <w:bidi/>
      </w:pPr>
      <w:hyperlink w:history="1" r:id="rIdfa5giuwcco9xhdvqm4ndv"/>
      <w:r>
        <w:rPr>
          <w:rtl/>
        </w:rPr>
        <w:t xml:space="preserve">هو العزیز البدیع</w:t>
      </w:r>
    </w:p>
    <w:p>
      <w:pPr>
        <w:pStyle w:val="RtlNormalLow"/>
        <w:bidi/>
      </w:pPr>
      <w:r>
        <w:rPr>
          <w:rtl/>
        </w:rPr>
        <w:t xml:space="preserve">ان یا اشرف اسمع ما یلقیک لسان القدم و لا تکن من الغافلین و انّ استماع نغمة من نغمات ربّک لیجذب العالمین لو یتوجّهنّ الیها بسمع طاهر بدیع و انّ الأسمآء لو یخلّصنّ انفسهم عن حدودات الانشآء لیصیرنّ کلّها اسم الأعظم لو انت من العارفین لأنّ جمال القدم قد تجلّی علی کلّ الأشیآء بکلّ الأسمآء فی هذه الأیّام المقدّس العزیز المنیع و انّک فاسع فی نفسک بأن تکون محسناً فی امر ربّک وخالصاً لحبّه لیجعلک من اسمائه الحسنی فی ملکوت الانشآء و انّ هذا لفضل کبیر فوعمری لو یرفع الیوم ایادی کلّ الممکنات خالصاً عن الاشارات الی شطر الرّجآء من ملیک الأسمآء و یسألنّه خزاین السّموات و الأرض لیعطینّهم بفضله العمیم قبل ان یرجعنّ ایادیهم الیهم و کذلک کان رحمته علی العالمین محیط قل یا قوم لا تمنعوا انفسکم عن فضل اللّه و رحمته و من یمنع و انّه علی خسران عظیم قل یا قوم أ تعبدون التّراب و تدعون ربّکم العزیز الوهّاب اتّقوا اللّه و لا تکوننّ من الخاسرین قل قد ظهر کتاب اللّه علی هیکل الغلام فتبارک اللّه احسن المبدعین انتم یا ملأ الأرض لا تهربوا عنه ان اسرعوا الیه و کونوا من الرّاجعین توبوا یا قوم عمّا قد فرّطتم فی جنب اللّه و ما اسرفتم فی امره و لا تکوننّ من الجاهلین هو الّذی خلقکم و رزقکم بأمره و عرّفکم نفسه العزیز العلیّ العلیم و اظهر لکم کنوز العرفان و عرّجکم الی سمآء الایقان فی امره المحکم العزیز الرّفیع ایّاکم ان لا تمنعوا فضل اللّه علی انفسکم و لا تبطلوا اعمالکم و لا تنکروه فی هذا الظّهور الأظهر الأمنع المشرق المنیر فأنصفوا فی امر اللّه بارئکم ثمّ انظروا الی ما نزل عن جهة العرش و تفکّروا فیه بقلوب طاهر سلیم اذاً یظهر لکم الأمر کظهور الشّمس فی وسط السّمآء و تکوننّ من الموقنین قل انّ دلیله نفسه ثمّ ظهوره و من یعجز عن عرفانهما جعل الدّلیل له آیاته و هذا من فضله علی العالمین و اودع فی کلّ نفس ما یعرف به آثار اللّه و من دون ذلک لن یتمّ حجّته علی عباده ان انتم فی امره لمن المتفکّرین انّه لا یظلم نفساً و لا یأمر العباد فوق طاقتهم و انّه لهو الرّحمن الرّحیم قل قد ظهر امر اللّه علی شأن یعرفه اکمه الأرض و کیف ذی بصر طاهر منیر و انّ الأکمه لن یدرک الشّمس ببصرها ولکن یدرک حرارة الّتی تظهر منها فی کلّ شهور و سنین ولکن اکمه البیان تاللّه لن یعرف الشّمس و لا اثرها و ضیائها ولو تطلع فی مقابلة عینه فی کلّ حین</w:t>
      </w:r>
    </w:p>
    <w:p>
      <w:pPr>
        <w:pStyle w:val="RtlNormalLow"/>
        <w:bidi/>
      </w:pPr>
      <w:r>
        <w:rPr>
          <w:rtl/>
        </w:rPr>
        <w:t xml:space="preserve">قل یا ملأ البیان انّا اختصصناکم لعرفان نفسنا بین العالمین و قرّبناکم الی شاطئ الأیمن عن یمین بقعة الفردوس مقام الّذی فیه تنطق النّار علی کلّ الألحان بأنّه لا اله الّا انا العلیّ العظیم ایّاکم ان لا تحتجبوا انفسکم عن هذه الشّمس الّتی استضآءت عن افق مشیّة ربّکم الرّحمن بضیآء الّذی احاط کلّ صغیر و کبیر ان افتحوا ابصارکم لتشهدوها بعیونکم و لا تعلّقوا ابصارکم بذی بصر لأنّ اللّه ما کلّف نفساً الّا بعد وسعها و کذلک نزل فی کلّ الألواح علی النّبیّین و المرسلین ان ادخلوا یا قوم فی هذا الفضآء الّذی ما قدّر له من اوّل و لا من آخر و فیه ارتفع ندآء اللّه و تهبّ روایح قدسه المنیع و لا تجعلوا اجسادکم عریّاً عن ردآء العزّ و لا قلوبکم عن ذکر ربّکم و لا سمعکم عن استماع نغماته الأبدع الأمنع العزیز الأفصح البلیغ</w:t>
      </w:r>
    </w:p>
    <w:p>
      <w:pPr>
        <w:pStyle w:val="RtlNormalLow"/>
        <w:bidi/>
      </w:pPr>
      <w:r>
        <w:rPr>
          <w:rtl/>
        </w:rPr>
        <w:t xml:space="preserve">ان یا اشرف فاشکر اللّه بما شرّفک بلقائه و دخّلک تلقآء العرش مقعد عزّ عظیم فطوبی لعینک بما رأت جمال اللّه ربّک و ربّ الخلایق اجمعین فطوبی لأذنک بما سمعت نغمة اللّه المقتدر العلیم الحکیم ثمّ اعلم بأن تمّت میقات وقوفک لدی العرش قم ثمّ اذهب بلوح اللّه الی عباده المریدین الّذین احترقوا الأحجاب بنار الانجذاب و صعدوا الی اللّه الملک العزیز الحمید ثمّ ذکّرهم بما ورد علینا من الّذینهم خلقوا بأمر من لدنّا ثمّ بشّرهم برضوان اللّه لیکوننّ من المستبشرین ان اقصص لهم من قصص الغلام لیطّلعنّ بها و یکوننّ من الذّاکرین قل یا احبّآء اللّه قوموا علی النّصر و لا تتّبعوا الّذینهم جادلوا بنفس اللّه و انکروا حجّة الّتی جعلها اللّه برهان امره بین السّموات و الأرضین و بغوا علی اللّه علی شأن قاموا علی الاعراض فی مقابلة الوجه و ما استحیوا عن اللّه الّذی خلقهم بأمر من عنده و کذلک ورد علی جمال القدم من هؤلآء الظّالمین و بلغ الاعراض الی مقام قاموا علی قتلی بما القی الشّیطان فی صدورهم و کان اللّه علی ذلک لعلیم و شهید و لمّا شهدوا انفسهم عجزآء عند سلطنة اللّه و قدرته اذاً قاموا علی مکر جدید کذلک ورد علینا من الّذینهم خلقوا بأمر من عندنا و انّا کنّا قادرین انتم یا احبّآء اللّه کونوا سحاب الفضل لمن آمن باللّه و آیاته و عذاب المحتوم لمن کفر باللّه و امره و کان من المشرکین قل یا قوم لا تسمعوا قول المشرکین فی اللّه و مظهر نفسه اتّقوا من یوم کلّ یسألون عمّا فعلوا فی محضر ربّهم العلیّ العظیم و یجزون بما کسبوا فی الحیوة الباطلة و هذا ما قدّر علی الواح عزّ حفیظ و لا تکونوا من الّذین یتّخذون فی کلّ حین لأنفسهم امراً و یکفرون به فی حین آخر اتّقوا اللّه یا ملأ المؤمنین ان اتّخذوا ما نزل علیکم عن جهة العرش و دعوا ما دونه و کونوا علی الأمر لمن الرّاسخین</w:t>
      </w:r>
    </w:p>
    <w:p>
      <w:pPr>
        <w:pStyle w:val="RtlNormalLow"/>
        <w:bidi/>
      </w:pPr>
      <w:r>
        <w:rPr>
          <w:rtl/>
        </w:rPr>
        <w:t xml:space="preserve">و ان رأیت الّذی سمّی بمحمّد قبل علیّ ذکّره من لدنّا و بلّغه ما امرت به لیقوم علی الأمر و یکون مستقیماً بحیث لا یزلّ قدماه عن صراط اللّه العزیز الحمید قل یا عبد تاللّه کلّما سمعت و عرفت قد ظهر من لدنّا و ما دونی قد خلق بأمری ان انت من العارفین و کلّما اشرنا به الی دونی هذا لحکمة من لدنّا و ما اطّلع بذلک احد الّا الّذین عرّفناهم مواقع الأمر و ایّدناهم بروح الأمین و انّک شقّ حجبات الأوهام لیستشرق علیک شمس الایقان عن مشرق اسمی الرّحمن و یجعلک من المخلصین قم علی خدمة ربّک و لا تلتفت الی الّذینهم کفروا باللّه و کانوا من المنکرین ان اذکر النّاس بالحکمة و الموعظة و لا تجادل مع احد فی امر ربّک لیتمّ حجّة ربّک علی العالمین کن متّحداً مع احبّآء اللّه ثمّ اجمعهم علی مقرّ الأمن فی ظلّ اسم ربّک العزیز العلیم ان احفظ العباد بأن لا یزلّهم همزات الشّیطان حین الّذی یرد علی ارضکم بمکر عظیم و معه ما یمنعکم عن حبّ الغلام کذلک نبّأناک من نبإ الغیب لتطّلع به و تکون من الثّابتین ان انقطع عن کلّ الأشطار ثمّ ولّ وجهک شطر الحرم مقرّ عرش ربّک الغفور الرّحیم ثمّ اعلم بأنّا اذکرناک فی الألواح من قبل و من بعد و ما وجدنا منک ما ینبغی لک ایّاک ان لا تمنع نفسک عمّا قدّرناه لک علی الواح قدس حفیظ خلّص نفسک عن کلّ ما یمنعک عن اللّه ثمّ اذکره بقلب خاشع منیر فینبغی لک بأن تکون مستقیماً علی الأمر علی شأن لو یجادلنّ معک کلّ من فی السّموات و الأرضین لن یقدرنّ ان یزلّنّک عن الأمر و یشهدنّ انفسهم عجزآء کذلک ینبغی لمن ینسب نفسه الی اللّه فی تلک الأیّام الّتی غرقوا فیها اکثر العباد فی غمرات الظّنون و الأوهام و کانوا من الهالکین</w:t>
      </w:r>
    </w:p>
    <w:p>
      <w:pPr>
        <w:pStyle w:val="RtlNormalLow"/>
        <w:bidi/>
      </w:pPr>
      <w:r>
        <w:rPr>
          <w:rtl/>
        </w:rPr>
        <w:t xml:space="preserve">و اذا رأیت ابابصیر فاحضر هذا اللّوح تلقآء وجهه لیقرأه و یکون من العارفین و کبّر من لدنّا علی وجهه لیستبشر ببشارات الرّوح من لدن عزیز حکیم قل یا عبد انّا نزّلنا علیک الآیات و ارسلناها الیک رحمة من لدنّا لتذّکر الّذینهم کانوا فی ارضک لیقومنّ عن رقدهم و یقبلنّ بقلوبهم الی قبلة الّتی عند ظهورها خرّت وجوه اهل ملإ العالین ثمّ ذکّر من لدنّا احبّآء اللّه الّذین ما منعهم الأحجاب عن الدّخول فی لجّة بحر رحمة ربّک المعطی الکریم کذلک امرناک و القیناک و الهمناک لتشکر اللّه ربّک فی کلّ الأحیان و تکون من الشّاکرین و الرّوح و العزّ و البهآء علیکم یا اهل البهآء و علی الّذین ارادوا الوجه و کانوا من المقبلین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a4_omjektfijsgyzska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liffgmshidhmtvwfx-q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ueifpfic9ilaqqknx-h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82;" TargetMode="External"/><Relationship Id="rIdfa5giuwcco9xhdvqm4ndv" Type="http://schemas.openxmlformats.org/officeDocument/2006/relationships/hyperlink" Target="#&#1607;&#1608;-&#1575;&#1604;&#1593;&#1586;&#1740;&#1586;-&#1575;&#1604;&#1576;&#1583;&#1740;&#1593;" TargetMode="External"/><Relationship Id="rId9" Type="http://schemas.openxmlformats.org/officeDocument/2006/relationships/image" Target="media/oqvhwdihvtmnsanw2my3e.png"/></Relationships>
</file>

<file path=word/_rels/footer1.xml.rels><?xml version="1.0" encoding="UTF-8"?><Relationships xmlns="http://schemas.openxmlformats.org/package/2006/relationships"><Relationship Id="rId0" Type="http://schemas.openxmlformats.org/officeDocument/2006/relationships/image" Target="media/pelonyomqrp2sypfpje9l.png"/><Relationship Id="rId1" Type="http://schemas.openxmlformats.org/officeDocument/2006/relationships/image" Target="media/7tqgwmnsrya9wysjcnh76.png"/></Relationships>
</file>

<file path=word/_rels/footer2.xml.rels><?xml version="1.0" encoding="UTF-8"?><Relationships xmlns="http://schemas.openxmlformats.org/package/2006/relationships"><Relationship Id="rId0a4_omjektfijsgyzskag" Type="http://schemas.openxmlformats.org/officeDocument/2006/relationships/hyperlink" Target="https://oceanoflights.org/bahaullah-bwc-lib-096-ar" TargetMode="External"/><Relationship Id="rIdfliffgmshidhmtvwfx-q1" Type="http://schemas.openxmlformats.org/officeDocument/2006/relationships/hyperlink" Target="https://oceanoflights.org" TargetMode="External"/><Relationship Id="rId0" Type="http://schemas.openxmlformats.org/officeDocument/2006/relationships/image" Target="media/2twy13rcm1dumuvnbhadk.png"/><Relationship Id="rId1" Type="http://schemas.openxmlformats.org/officeDocument/2006/relationships/image" Target="media/l_vw6g-ksmqblzssw9rw1.png"/><Relationship Id="rId2" Type="http://schemas.openxmlformats.org/officeDocument/2006/relationships/image" Target="media/jazauuw8djd8tikjnqc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diix-4ykqcik6nlqmgcy.png"/><Relationship Id="rId1" Type="http://schemas.openxmlformats.org/officeDocument/2006/relationships/image" Target="media/jf7dkrnmvkginhpfghmnw.png"/></Relationships>
</file>

<file path=word/_rels/header2.xml.rels><?xml version="1.0" encoding="UTF-8"?><Relationships xmlns="http://schemas.openxmlformats.org/package/2006/relationships"><Relationship Id="rId0" Type="http://schemas.openxmlformats.org/officeDocument/2006/relationships/image" Target="media/dx1teac9zwwh0dgl2w0bn.png"/><Relationship Id="rId1" Type="http://schemas.openxmlformats.org/officeDocument/2006/relationships/image" Target="media/3fss_brphjbwkyipjpib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اشرف اسمع ما یلقیک لسان القدم و لا تکن من الغافلین ...</dc:title>
  <dc:creator>Ocean of Lights</dc:creator>
  <cp:lastModifiedBy>Ocean of Lights</cp:lastModifiedBy>
  <cp:revision>1</cp:revision>
  <dcterms:created xsi:type="dcterms:W3CDTF">2025-08-17T01:56:58.266Z</dcterms:created>
  <dcterms:modified xsi:type="dcterms:W3CDTF">2025-08-17T01:56:58.267Z</dcterms:modified>
</cp:coreProperties>
</file>

<file path=docProps/custom.xml><?xml version="1.0" encoding="utf-8"?>
<Properties xmlns="http://schemas.openxmlformats.org/officeDocument/2006/custom-properties" xmlns:vt="http://schemas.openxmlformats.org/officeDocument/2006/docPropsVTypes"/>
</file>