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ایّها النّاظر الی الوجه فاعلم بأنّا وردنا مع سبعین انفس فی حصن العکّا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5ueodcnbqsfyeysvi58u"/>
      <w:r>
        <w:rPr>
          <w:rtl/>
        </w:rPr>
        <w:t xml:space="preserve">از الواح حضرت بهاءالله - بر اساس نسخه موجود در "کتابخانه آثار بهائی" در مرکز جهانی بهائی – شمارۀ ۱۰۴</w:t>
      </w:r>
    </w:p>
    <w:p>
      <w:pPr>
        <w:pStyle w:val="Heading2"/>
        <w:pStyle w:val="RtlHeading2Low"/>
        <w:bidi/>
      </w:pPr>
      <w:hyperlink w:history="1" r:id="rId8t2qv19i-tbkif2-imphz"/>
      <w:r>
        <w:rPr>
          <w:rtl/>
        </w:rPr>
        <w:t xml:space="preserve">بسم اللّه الأقدس المتعال</w:t>
      </w:r>
    </w:p>
    <w:p>
      <w:pPr>
        <w:pStyle w:val="RtlNormalLow"/>
        <w:bidi/>
      </w:pPr>
      <w:r>
        <w:rPr>
          <w:rtl/>
        </w:rPr>
        <w:t xml:space="preserve">ان یا ایّها النّاظر الی الوجه فاعلم بأنّا وردنا مع سبعین انفس فی حصن العکّا و انّها اخرب البلاد کلّها و عند خروجنا عن مدینة السّرّ قطع احد حنجره عوضاً للفدآء و فی حین الدّخول فی هذه الأرض نبذ احد نفسه فی البحر حزناً للفراق و ظهر من فعلهما فزع الأکبر فی المقامین فسبحان من یقلّب العباد کیف یشآء و یقدّس من اراد بفضله و انّه لهو العزیز المقتدر الوهّاب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xw6h_yejlcwchryrfye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445n8ompxpwmglx-xso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9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9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9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5ueodcnbqsfyeysvi58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0;" TargetMode="External"/><Relationship Id="rId8t2qv19i-tbkif2-imphz" Type="http://schemas.openxmlformats.org/officeDocument/2006/relationships/hyperlink" Target="#&#1576;&#1587;&#1605;-&#1575;&#1604;&#1604;&#1617;&#1607;-&#1575;&#1604;&#1571;&#1602;&#1583;&#1587;-&#1575;&#1604;&#1605;&#1578;&#1593;&#1575;&#1604;" TargetMode="External"/><Relationship Id="rId9" Type="http://schemas.openxmlformats.org/officeDocument/2006/relationships/image" Target="media/2x5mhsrgeihflpdajdoy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00p9vkef5ga9ca2nzzpg.png"/><Relationship Id="rId1" Type="http://schemas.openxmlformats.org/officeDocument/2006/relationships/image" Target="media/yv8h78u6wmh-oal2qbltq.png"/></Relationships>
</file>

<file path=word/_rels/footer2.xml.rels><?xml version="1.0" encoding="UTF-8"?><Relationships xmlns="http://schemas.openxmlformats.org/package/2006/relationships"><Relationship Id="rIdmxw6h_yejlcwchryrfyee" Type="http://schemas.openxmlformats.org/officeDocument/2006/relationships/hyperlink" Target="https://oceanoflights.org/bahaullah-bwc-lib-104-ar" TargetMode="External"/><Relationship Id="rId2445n8ompxpwmglx-xsog" Type="http://schemas.openxmlformats.org/officeDocument/2006/relationships/hyperlink" Target="https://oceanoflights.org" TargetMode="External"/><Relationship Id="rId0" Type="http://schemas.openxmlformats.org/officeDocument/2006/relationships/image" Target="media/st6edyhwd1lq6uczxlj91.png"/><Relationship Id="rId1" Type="http://schemas.openxmlformats.org/officeDocument/2006/relationships/image" Target="media/uehuvjl9wnl4hhj_gyhrt.png"/><Relationship Id="rId2" Type="http://schemas.openxmlformats.org/officeDocument/2006/relationships/image" Target="media/k-d32diuuj5p_mc8k3p4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fjxccg8753kmvrwgzbi2.png"/><Relationship Id="rId1" Type="http://schemas.openxmlformats.org/officeDocument/2006/relationships/image" Target="media/ocut_xnpj6_ul2xv9hcf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fntnnbt0zyfrbkdoebji.png"/><Relationship Id="rId1" Type="http://schemas.openxmlformats.org/officeDocument/2006/relationships/image" Target="media/wp9fnpwp6lksoyks3lhj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ایّها النّاظر الی الوجه فاعلم بأنّا وردنا مع سبعین انفس فی حصن العکّا  ...</dc:title>
  <dc:creator>Ocean of Lights</dc:creator>
  <cp:lastModifiedBy>Ocean of Lights</cp:lastModifiedBy>
  <cp:revision>1</cp:revision>
  <dcterms:created xsi:type="dcterms:W3CDTF">2025-08-17T08:37:35.023Z</dcterms:created>
  <dcterms:modified xsi:type="dcterms:W3CDTF">2025-08-17T08:37:35.023Z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