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فتح‌ الأعظم انّا قد احصینا فی نفسک نصر نفسنا الحقّ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mv5agnv-5kg9gpstojyf"/>
      <w:r>
        <w:rPr>
          <w:rtl/>
        </w:rPr>
        <w:t xml:space="preserve">از الواح حضرت بهاءالله - بر اساس نسخه موجود در "کتابخانه آثار بهائی" در مرکز جهانی بهائی – شمارۀ ۱۲۷</w:t>
      </w:r>
    </w:p>
    <w:p>
      <w:pPr>
        <w:pStyle w:val="RtlNormalLow"/>
        <w:bidi/>
      </w:pPr>
      <w:r>
        <w:rPr>
          <w:rtl/>
        </w:rPr>
        <w:t xml:space="preserve">یصل الی فتح‌الأعظم فی ارض الف لیکون من العارفین</w:t>
      </w:r>
    </w:p>
    <w:p>
      <w:pPr>
        <w:pStyle w:val="Heading2"/>
        <w:pStyle w:val="RtlHeading2Low"/>
        <w:bidi/>
      </w:pPr>
      <w:hyperlink w:history="1" r:id="rId6jeu6ysctgxxfnbxs1zct"/>
      <w:r>
        <w:rPr>
          <w:rtl/>
        </w:rPr>
        <w:t xml:space="preserve">هو الباقی</w:t>
      </w:r>
    </w:p>
    <w:p>
      <w:pPr>
        <w:pStyle w:val="RtlNormalLow"/>
        <w:bidi/>
      </w:pPr>
      <w:r>
        <w:rPr>
          <w:rtl/>
        </w:rPr>
        <w:t xml:space="preserve">ان یا فتح‌الأعظم انّا قد احصینا فی نفسک نصر نفسنا الحقّ و نفخنا فیک روحاً من القوّة و الاقتدار حین الّذی حضرت بین یدی العرش فی العراق و کان اللّه علی ذلک شهیدا فوجمالی لو انت ترید بقدرة الّتی اعطیناک لتقلّب العالمین الی وجه ربّک لتقدر بسلطان الّذی احاط العالمین جمیعا ان استقم فی امر ربّک و لا تضطرب من فتنة الّتی اضطرب منها کلّ من فی السّموات و الأرض بحیث وضع الامکان حمله و تری النّاس سکرآء علی ارض الفنآء و غبرآء فی برّیّة الوهم و الهوی و کذلک کان امر ربّک علی الحقّ شدیدا و انّا اردنا حین الّذی کنت تلقآء العرش بأن نلقی علیک من امر المقنّعة المغطّئة المحجّبة عن کلّ الأنظار ولکن صبرنا اتماماً لمیقات اللّه فلمّا تمّت المیقات اظهرنا منه رمزاً اذاً تزلزلت سکّان الأرض و انصعقت الطّوریّون علی سینآء الأمر و ضجّت افئدة اولی النّظر من هذا الفزع الأکبر و اظلمت کلّ شمس بازغ منیرا ایّاک ایّاک ان لا تمنع عن نفسک قدرة ربّک ثمّ اتّخذ فی ظلّ عصمة الأمر علی الحقّ الأکبر مقاماً رفیعا لئلّا یأخذک سهم الاشارات من اولی الکلمات و یمنعک عن رحیق الحیوان فی هذا الرّضوان الّذی کان عن یمین العرش مشهودا دع الاشارات عن ورائک ثمّ ارتدّ البصر الی منظر اللّه الأکبر لتعرف ربّک بنفسه و تکون من العارفین فی امّ الألواح من قلم اللّه مرقوما</w:t>
      </w:r>
    </w:p>
    <w:p>
      <w:pPr>
        <w:pStyle w:val="RtlNormalLow"/>
        <w:bidi/>
      </w:pPr>
      <w:r>
        <w:rPr>
          <w:rtl/>
        </w:rPr>
        <w:t xml:space="preserve">ان یا کلمة الأمر فلمّا نزّلت جنود وحی اللّه بالرّوح الأعظم فی قمص الآیات اذاً ضاقت صدور اهل الاشارات و منعوا آذانهم عن نغمات ربّهم لذا جعلناهم عن شاطئ الفضل محروما اذّن النّاس بالحجّ الأکبر الی هذا الجمال الّذی تطوف فی حوله بیت اللّه الأعظم ثمّ الحّل و الحرم ثمّ هیاکل القدم الّذین ما سجدوا الّا لوجه الّذی کان عن افق القدس مشروقا ضع قدمک علی رأس الاشارات و عن کلّ ما یمنعک عن الورود فی ساحة عزّ محبوبا قم بقیام ربّک ثمّ انصر هذا المظلوم و لا تخف من الّذین یقولون ما لا یشعرون و یحسبون انّهم مهتدون لا فونفسی الحقّ اولئک لم یکونوا الیوم عند ربّک مذکورا أ نسیت ما القی الرّوح علیک حین الّذی دخلت علی سرادق الخلد مقام عزّ مبروکا تاللّه قد جآء فصل الأکبر و فصّل بین کلّ الذّرّات اذاً انصعقت الأرواح من کلّ نفس الّا عدّة وجه ربّک و هم هیاکل معدودا تاللّه لو ترتدّ بصر الّذی اعطیناک لتشهد بأنّ السّحاب یبکی علیّ و الغمام ینوح لی و السّمآء تحنّ لنفسی الّتی کانت بین العالمین مظلوما و ورد علیه ما لا یحصیه احد الّا اللّه ربّی و لو کشف الغطآء عن وجهه لتنقطع عن الرّوح و تصیح بین الأرض و السّمآء بصیحة کان علی الحقّ عظیما ولکن سترنا و صبرنا الی ان یأتی اللّه بأمره و یظهر طلایع النّصر اذاً ینصر الغلام بجنود الغیب کما نصره اوّل مرّة حین الّذی کان فی سجن الظّلم و اخرجه بالحقّ بسلطان من عنده و انزل علیه سکینة من لدنه و کان نصر ربّک بالحقّ قریبا قل یا قوم هذا الّذی منه استضآء کلّ الممکنات و طارت طیر الأمر الی مقام الّذی استظلّ فی ظلّها کلّ الذّرّات و هل ینکر هذا الفضل احد لا فوالّذی نفسی بیده الّا کلّ مبغض مردودا</w:t>
      </w:r>
    </w:p>
    <w:p>
      <w:pPr>
        <w:pStyle w:val="RtlNormalLow"/>
        <w:bidi/>
      </w:pPr>
      <w:r>
        <w:rPr>
          <w:rtl/>
        </w:rPr>
        <w:t xml:space="preserve">قل یا قوم لا تتّبعوا هواکم ان اتّبعوا ملّة الرّوح و لا تجعلوا انفسکم بحجبات النّفس محجوبا فسوف تمنعون عن حبّ اللّه و مظهر نفسه و تدعون الی العجل و هذا من سرّ الغیب اخبرناکم به لتکوننّ من الّذین اوتوا بصر العرفان و کانوا علی الأمر خبیرا ایّاکم یا قوم لا تکفروا بآیات اللّه اذا نزلت بالحقّ و لا تحاربوا مع الّذی به استشرقت شمس العزّ عن افق عزّ منیرا و لا تبطلوا اعمالکم ثمّ انظروا فی کلمات اللّه لأنّکم خلقتم لاصغائها و انّها تستضیء بین کلمات النّاس کاشراق الشّمس بین انجم مبزوغا کسّروا اصنام التّقلید بقدرة ربّکم و ان وجدتم فی انفسکم من ضعف فاستقدروا بسلطانی الّذی کان علی العالمین محیطا قل یا ملأ البیان اذاً یتکلّم لسان اللّه فی افق الأعلی و یقول یا ملأ الأرض بأیّ حجّة آمنتم بعلیّ من قبل حین الّذی جآء بسلطان من الأمر و فی حوله من جنود عزّ مبینا ان کنتم آمنتم به بما نزّل علیه من جبروت البقآء آیات قدس بدیعا تاللّه هذا نفسی و تلک آیاتی ملأت الآفاق اشراقها فلم کفرتم بما آمنتم به و کنتم علی شفا حفرة من الاعراض بعد الّذی وصّیناکم فی کلّ الألواح بل فی کلّ سطر حفیظا بأن لا یحجبکم حین الظّهور شیء عمّا خلق بین السّموات و الأرض و انتم احتجبتم بکلّ شیء و اعرضتم عن جمال عزّ مشهودا ایّاکم یا قوم قوموا علی خدمة اللّه و امره ثمّ تدارکوا ما فات عنکم و کونوا علی صراط قدس مستقیما و یا قوم لا یغنیکم الیوم اموالکم و لا اولادکم و لا اعمالکم الّا بعد حبّی و کذلک نطق الرّوح عن جهة العرش ان انتم سمیعا</w:t>
      </w:r>
    </w:p>
    <w:p>
      <w:pPr>
        <w:pStyle w:val="RtlNormalLow"/>
        <w:bidi/>
      </w:pPr>
      <w:r>
        <w:rPr>
          <w:rtl/>
        </w:rPr>
        <w:t xml:space="preserve">ان یا اسمی کذلک ورد علیّ من الّذینهم قاموا تلقآء وجهی و خلقوا بأمری و ما اطّلع بذلک الّا نفسی الحقّ و کان اللّه علی ذلک شهیدا و لو وجدنا ذا اذن واعیة لألقیناه ما یجعله بصیراً لیطّلع بما هو المستور عن انظر الغافلین جمیعا ان یا اسمی دع کلّ ما یحتجب به النّاس ثمّ ادع العباد الی رضوان الأعظم لعلّ یحدث فی قلوبهم ما یجذبهم الی جمال عزّ معروفا دع المشرکین و ما عندهم و لا تقعد مع الّذین تجد فی قلوبهم غلّ الغلام و لا تأنس بهم لأنّ مثلهم مثل الثّعبان بل اشدّ ضرّاً ان انت بذلک علیما فاجعل درعک حبّی و حصنک امری و ذکرک اسمی اذاً لن یضرّک السّموم و لن یحرقک النّار و لا یغرقک المآء و لن یؤثّر فیک نفس کلّ ملحد بغیّا تاللّه اذاً لو یجادلک کلّ من فی السّموات و الأرض لیجعلک اللّه غالباً علیهم بسلطانه الّذی کان علی الأمر قویّا ایّاک ان لا یمنعک شیء عن حبّ مولاک لأنّک سمعت ما لا سمع احد و رأیت ما شاخصت عنه ابصر کلّ غافل ممنوعا قل یا قوم انّ هذا لوجه اللّه اشرق فوق رؤوسکم أ تمنعون الأنظار عنه و انّ هذا لظلم علی انفسکم و کان الظّلم مذموما تاللّه انّ ملکوت اللّه یمشی قدّامکم اذاً فاسرعوا الیه و لا تکوننّ عنه محروما کذلک القیناک و الهمناک من حکمة الّتی کانت تحت قناع اللّه مکنونا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hp_lhzjmjhjewsqfygn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j65gbh_h2w0vm8rkilf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mv5agnv-5kg9gpstojy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83;" TargetMode="External"/><Relationship Id="rId6jeu6ysctgxxfnbxs1zct" Type="http://schemas.openxmlformats.org/officeDocument/2006/relationships/hyperlink" Target="#&#1607;&#1608;-&#1575;&#1604;&#1576;&#1575;&#1602;&#1740;" TargetMode="External"/><Relationship Id="rId9" Type="http://schemas.openxmlformats.org/officeDocument/2006/relationships/image" Target="media/aueyfpmkwuiw5efgfshko.png"/></Relationships>
</file>

<file path=word/_rels/footer1.xml.rels><?xml version="1.0" encoding="UTF-8"?><Relationships xmlns="http://schemas.openxmlformats.org/package/2006/relationships"><Relationship Id="rId0" Type="http://schemas.openxmlformats.org/officeDocument/2006/relationships/image" Target="media/uznboimbz2kadj-wbgldf.png"/><Relationship Id="rId1" Type="http://schemas.openxmlformats.org/officeDocument/2006/relationships/image" Target="media/y5zmvlapz0u2chnuoiuwh.png"/></Relationships>
</file>

<file path=word/_rels/footer2.xml.rels><?xml version="1.0" encoding="UTF-8"?><Relationships xmlns="http://schemas.openxmlformats.org/package/2006/relationships"><Relationship Id="rIdthp_lhzjmjhjewsqfygn5" Type="http://schemas.openxmlformats.org/officeDocument/2006/relationships/hyperlink" Target="https://oceanoflights.org/bahaullah-bwc-lib-127-ar" TargetMode="External"/><Relationship Id="rIdvj65gbh_h2w0vm8rkilft" Type="http://schemas.openxmlformats.org/officeDocument/2006/relationships/hyperlink" Target="https://oceanoflights.org" TargetMode="External"/><Relationship Id="rId0" Type="http://schemas.openxmlformats.org/officeDocument/2006/relationships/image" Target="media/lfvhy5ewbvpef4wlwfa8k.png"/><Relationship Id="rId1" Type="http://schemas.openxmlformats.org/officeDocument/2006/relationships/image" Target="media/5jtmmfg6f_bnersookfye.png"/><Relationship Id="rId2" Type="http://schemas.openxmlformats.org/officeDocument/2006/relationships/image" Target="media/zayuegp06ine82lhgjxh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xltfgivdofssi1qnwjnz.png"/><Relationship Id="rId1" Type="http://schemas.openxmlformats.org/officeDocument/2006/relationships/image" Target="media/hzaqkt7rdo9bgw9ooj--l.png"/></Relationships>
</file>

<file path=word/_rels/header2.xml.rels><?xml version="1.0" encoding="UTF-8"?><Relationships xmlns="http://schemas.openxmlformats.org/package/2006/relationships"><Relationship Id="rId0" Type="http://schemas.openxmlformats.org/officeDocument/2006/relationships/image" Target="media/t1bkqibeojtw_ocmklwng.png"/><Relationship Id="rId1" Type="http://schemas.openxmlformats.org/officeDocument/2006/relationships/image" Target="media/yuzyjsacaqi-rtuykcno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فتح‌ الأعظم انّا قد احصینا فی نفسک نصر نفسنا الحقّ ...</dc:title>
  <dc:creator>Ocean of Lights</dc:creator>
  <cp:lastModifiedBy>Ocean of Lights</cp:lastModifiedBy>
  <cp:revision>1</cp:revision>
  <dcterms:created xsi:type="dcterms:W3CDTF">2025-08-19T09:09:01.169Z</dcterms:created>
  <dcterms:modified xsi:type="dcterms:W3CDTF">2025-08-19T09:09:01.169Z</dcterms:modified>
</cp:coreProperties>
</file>

<file path=docProps/custom.xml><?xml version="1.0" encoding="utf-8"?>
<Properties xmlns="http://schemas.openxmlformats.org/officeDocument/2006/custom-properties" xmlns:vt="http://schemas.openxmlformats.org/officeDocument/2006/docPropsVTypes"/>
</file>