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مصطفی قد حضر بین یدینا کتابک و قرأناه و انّا کنّا قارئین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5cnazk-aiqvshnvmhcfj"/>
      <w:r>
        <w:rPr>
          <w:rtl/>
        </w:rPr>
        <w:t xml:space="preserve">از الواح حضرت بهاءالله - بر اساس نسخه موجود در "کتابخانه آثار بهائی" در مرکز جهانی بهائی – شمارۀ ۱۳۶</w:t>
      </w:r>
    </w:p>
    <w:p>
      <w:pPr>
        <w:pStyle w:val="Heading2"/>
        <w:pStyle w:val="RtlHeading2Low"/>
        <w:bidi/>
      </w:pPr>
      <w:hyperlink w:history="1" r:id="rIdbiflcufvjfj3cctzrttoq"/>
      <w:r>
        <w:rPr>
          <w:rtl/>
        </w:rPr>
        <w:t xml:space="preserve">هو الأعزّ الأقدس الأمنع الأبهی</w:t>
      </w:r>
    </w:p>
    <w:p>
      <w:pPr>
        <w:pStyle w:val="RtlNormalLow"/>
        <w:bidi/>
      </w:pPr>
      <w:r>
        <w:rPr>
          <w:rtl/>
        </w:rPr>
        <w:t xml:space="preserve">ان یا مصطفی قد حضر بین یدینا کتابک و قرأناه و انّا کنّا قارئین و سمعنا حنین قلبک فی اللّه ربّک و ربّ العالمین و اجبناک فی هذا اللّوح بکلمات لن یعادل بحرف منها کلّ ما خلق فی الابداع ان انت من العارفین و اذا تشرّفت بلقائه خذه بأیدی التّسلیم ثمّ ضعه علی عینک ثمّ اقرأه بلحنات المجتذبین ثمّ ذکّر حزنی و همّی و غمّی و بلائی و ابتلائی و غربتی و بکائی و حرقتی و سجنی فی هذه الأرض البعید ان یا مصطفی تاللّه لو تطّلع بما ورد علی جمال القدم لتنوح فی العرآء و تضرب علی رأسک و تصیح کصیحة السّلیم فاشکر اللّه بما سترنا عنک اسرار القضایا الّتی نزّلت من سحاب مشیّة ربّک المقتدر القدیر تاللّه ما قمت عن الفراش الّا و قد شهدت جنود البلآء واقفاً علی فنآء بابی و ما نمت علیها الّا و قد کان قلبی محزوناً عمّا ورد علیه من جنود الشّیاطین فاذاً لا یأکل جمال القدم من طعام الّا و قد یکون معه من البلایا و لا یشرب قطرة مآء الّا و قد یکون معه جواهر القضایا و اذا امشی یمشی جنود الهمّ قدّامی و عساکر الغمّ عن ورائی و کذلک فاشهد حالی ان انت من الشّاهدین و انّک انت لا تحزن بما قضی اللّه علینا ثمّ ارض برضائه لأنّا کنّا لم یزل راضیاً بما نزّل من عنده و بما قدّر من لدنه لذا فاصبر انت فی نفسک و لا تجزع و لا تکن من المضطربین فامش علی اثری و توکّل علی اللّه فیما یرد علیک و لا تخف من جنود المشرکین</w:t>
      </w:r>
    </w:p>
    <w:p>
      <w:pPr>
        <w:pStyle w:val="RtlNormalLow"/>
        <w:bidi/>
      </w:pPr>
      <w:r>
        <w:rPr>
          <w:rtl/>
        </w:rPr>
        <w:t xml:space="preserve">ثمّ اعلم بأنّ فی تلک الأیّام ارتفع ندآء الکاذبین کأنّهم ما تکلّموا فی عمرهم بکلمة من الصّدق کذبوا و اکذبوا ثمّ افتروا علی جمال القدم لیدخل به غلّ الغلام فی صدور الممرّدین انّک دع ذکرهم و فکرهم و ما یظهر من عندهم عن ورائک ثمّ استقم علی الأمر بقوّتی الّتی احاطت الممکنات و انّ هذا لأمر من لدنّا علیک فاعمل بما امرت و کن من العاملین ذکّر النّاس بالموعظة الحسنة و لا تجادل مع احد لأنّا اودعنا الدّنیا و ما فیها و علیها لأهلها و ما اردنا لنفسنا هو قلوب عبادنا المقرّبین طهّر قلبک لحبّی ثمّ لسانک لذکری ثمّ عینک لمشاهدة انوار الّتی تستشرق علیک من هذا الفجر المقدّس المنیر و من کان له الیوم بصر اقلّ من ان یحصی او شعور اقلّ من خردل تاللّه لیشهد فیما کتبوا فی شأنی عباد الّذین اعرضوا و کانوا من المعرضین عظمة کذبهم و شدّة غلّهم و کثرة بغضائهم لهذا الجمال المقدّس العزیز المنیر و البهآء علیک و علی ضلعک و علی ابنک و علی من کان ثابتاً علی امر اللّه المقتدر العلیّ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myn2esd-csuxpg9yxc_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xicrvr5thfijvlp213x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1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1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1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5cnazk-aiqvshnvmhcfj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9;&#1782;" TargetMode="External"/><Relationship Id="rIdbiflcufvjfj3cctzrttoq" Type="http://schemas.openxmlformats.org/officeDocument/2006/relationships/hyperlink" Target="#&#1607;&#1608;-&#1575;&#1604;&#1571;&#1593;&#1586;&#1617;-&#1575;&#1604;&#1571;&#1602;&#1583;&#1587;-&#1575;&#1604;&#1571;&#1605;&#1606;&#1593;-&#1575;&#1604;&#1571;&#1576;&#1607;&#1740;" TargetMode="External"/><Relationship Id="rId9" Type="http://schemas.openxmlformats.org/officeDocument/2006/relationships/image" Target="media/pezxu1h3b8upylsitjk2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x7cx18x8h878tezathps.png"/><Relationship Id="rId1" Type="http://schemas.openxmlformats.org/officeDocument/2006/relationships/image" Target="media/0zjn_4qzbv4opd_gdni1d.png"/></Relationships>
</file>

<file path=word/_rels/footer2.xml.rels><?xml version="1.0" encoding="UTF-8"?><Relationships xmlns="http://schemas.openxmlformats.org/package/2006/relationships"><Relationship Id="rId_myn2esd-csuxpg9yxc_i" Type="http://schemas.openxmlformats.org/officeDocument/2006/relationships/hyperlink" Target="https://oceanoflights.org/bahaullah-bwc-lib-136-ar" TargetMode="External"/><Relationship Id="rIduxicrvr5thfijvlp213xl" Type="http://schemas.openxmlformats.org/officeDocument/2006/relationships/hyperlink" Target="https://oceanoflights.org" TargetMode="External"/><Relationship Id="rId0" Type="http://schemas.openxmlformats.org/officeDocument/2006/relationships/image" Target="media/gkecfmn0iyf-muf3akhya.png"/><Relationship Id="rId1" Type="http://schemas.openxmlformats.org/officeDocument/2006/relationships/image" Target="media/0ponefs0kiurxa9jhtjxk.png"/><Relationship Id="rId2" Type="http://schemas.openxmlformats.org/officeDocument/2006/relationships/image" Target="media/hild8zfmo9y5mfoho1zm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9iqwbpn4w0zvbgueslh9.png"/><Relationship Id="rId1" Type="http://schemas.openxmlformats.org/officeDocument/2006/relationships/image" Target="media/ny5pkaqrvdol3ayz6h0p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kcwnwxv1nt0unkb9tp0a.png"/><Relationship Id="rId1" Type="http://schemas.openxmlformats.org/officeDocument/2006/relationships/image" Target="media/osj1ttnwihncytwozqrt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مصطفی قد حضر بین یدینا کتابک و قرأناه و انّا کنّا قارئین ...</dc:title>
  <dc:creator>Ocean of Lights</dc:creator>
  <cp:lastModifiedBy>Ocean of Lights</cp:lastModifiedBy>
  <cp:revision>1</cp:revision>
  <dcterms:created xsi:type="dcterms:W3CDTF">2025-08-19T09:09:14.695Z</dcterms:created>
  <dcterms:modified xsi:type="dcterms:W3CDTF">2025-08-19T09:09:14.695Z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