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ایّام ایّام امتحان و ابحر اختلاف و ابتلا در هیجان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uakf7diq5-ghtemcbz2u"/>
      <w:r>
        <w:rPr>
          <w:rtl/>
        </w:rPr>
        <w:t xml:space="preserve">از الواح حضرت بهاءالله - بر اساس نسخه موجود در "کتابخانه آثار بهائی" در مرکز جهانی بهائی – شمارۀ ۲۱۴</w:t>
      </w:r>
    </w:p>
    <w:p>
      <w:pPr>
        <w:pStyle w:val="Heading2"/>
        <w:pStyle w:val="RtlHeading2Low"/>
        <w:bidi/>
      </w:pPr>
      <w:hyperlink w:history="1" r:id="rIdmraa43rpchydrmy_mfsyz"/>
      <w:r>
        <w:rPr>
          <w:rtl/>
        </w:rPr>
        <w:t xml:space="preserve">هو هو</w:t>
      </w:r>
    </w:p>
    <w:p>
      <w:pPr>
        <w:pStyle w:val="RtlNormalLow"/>
        <w:bidi/>
      </w:pPr>
      <w:r>
        <w:rPr>
          <w:rtl/>
        </w:rPr>
        <w:t xml:space="preserve">ایّام ایّام امتحان و ابحر اختلاف و ابتلا در هیجان و رایات مشتبهات از هر گوشه و کنار در فساد و خسران معلوم است که هیچ احتجابی اشدّ از احتجاب از حقّ نیست و هیچ ناری احرّ از بعد او نه در هر آن پناه بخدا بر مظهر نفس او برده و عامل بآنچه رضای او است بوده که اینست ثمرۀ وجود و سرّ مقصود و بعد بر رفارف مرتفعه و مکامن ممتنعه مستریح باشید شبهه نیندازد شما را ندای بعضی از عساکر نفی و از حقّ غفلت ننمائید که در هر ظهور اینگونه اختلافات ظاهر گشته لکن اللّه یثبت امره و اللّه یظهر نوره ولو کره المفسدون در جمیع ایّام مراقب امر اللّه بوده و از نفی احتراز و در ارض اثبات ساکن باشید کینونتی را ساجد باشید که لم‌یزل و لایزال بر مسند عزّت مستریح بوده و هست و ستایش ننموده ذات مقدّس او را هیچ منزّه و مقدّسی پس بجوهر عزّ خود واصف عزّ بوده و بهویّة جود خود ناعت جود خود خواهد بود و کلّ جودها نزد جود او ساجد بوده‌اند و جمیع عزّها عند بروزات عزّ او خاضع خواهند بود زیرا که هر شیء بعزّ جود او موجود خواهد گشت فسبحانه سبحانه عمّا یقول الظّالمون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fwjz0dq0n6ctbdvln_i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4gpanzuz3aqse4xuf68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uakf7diq5-ghtemcbz2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0;" TargetMode="External"/><Relationship Id="rIdmraa43rpchydrmy_mfsyz" Type="http://schemas.openxmlformats.org/officeDocument/2006/relationships/hyperlink" Target="#&#1607;&#1608;-&#1607;&#1608;" TargetMode="External"/><Relationship Id="rId9" Type="http://schemas.openxmlformats.org/officeDocument/2006/relationships/image" Target="media/2z31frmusrnu0sgro-jl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jwh2vf7ixfmbpb9mkage.png"/><Relationship Id="rId1" Type="http://schemas.openxmlformats.org/officeDocument/2006/relationships/image" Target="media/f4eqfovot6ekwx3jpf_0m.png"/></Relationships>
</file>

<file path=word/_rels/footer2.xml.rels><?xml version="1.0" encoding="UTF-8"?><Relationships xmlns="http://schemas.openxmlformats.org/package/2006/relationships"><Relationship Id="rId_fwjz0dq0n6ctbdvln_iv" Type="http://schemas.openxmlformats.org/officeDocument/2006/relationships/hyperlink" Target="https://oceanoflights.org/bahaullah-bwc-lib-214-fa" TargetMode="External"/><Relationship Id="rIdd4gpanzuz3aqse4xuf68c" Type="http://schemas.openxmlformats.org/officeDocument/2006/relationships/hyperlink" Target="https://oceanoflights.org" TargetMode="External"/><Relationship Id="rId0" Type="http://schemas.openxmlformats.org/officeDocument/2006/relationships/image" Target="media/dyl_vs-xhjxctkrj1na3v.png"/><Relationship Id="rId1" Type="http://schemas.openxmlformats.org/officeDocument/2006/relationships/image" Target="media/lhho_p3evddg7hjemrfpt.png"/><Relationship Id="rId2" Type="http://schemas.openxmlformats.org/officeDocument/2006/relationships/image" Target="media/yiescbybihdffq8j1mvt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-tcndp6j12pt50rnsq96.png"/><Relationship Id="rId1" Type="http://schemas.openxmlformats.org/officeDocument/2006/relationships/image" Target="media/lhcuzj1vzqxqbekv39zl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ebpalrzi-a9mjb28m7nz.png"/><Relationship Id="rId1" Type="http://schemas.openxmlformats.org/officeDocument/2006/relationships/image" Target="media/wt-smmoixpji-ns1vyus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ایّام ایّام امتحان و ابحر اختلاف و ابتلا در هیجان ...</dc:title>
  <dc:creator>Ocean of Lights</dc:creator>
  <cp:lastModifiedBy>Ocean of Lights</cp:lastModifiedBy>
  <cp:revision>1</cp:revision>
  <dcterms:created xsi:type="dcterms:W3CDTF">2025-08-31T22:36:45.752Z</dcterms:created>
  <dcterms:modified xsi:type="dcterms:W3CDTF">2025-08-31T22:36:45.752Z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