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بسا اشجار که باثمار بدیعه الهیه تزیین یابد و ما در تحت تراب مسجون باشیم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g3bur7tzpexp2wyzn-7f"/>
      <w:r>
        <w:rPr>
          <w:rtl/>
        </w:rPr>
        <w:t xml:space="preserve">از الواح حضرت بهاءالله - بر اساس نسخه موجود در "کتابخانه آثار بهائی" در مرکز جهانی بهائی – شمارۀ ۲۲۱</w:t>
      </w:r>
    </w:p>
    <w:p>
      <w:pPr>
        <w:pStyle w:val="Heading2"/>
        <w:pStyle w:val="RtlHeading2Low"/>
        <w:bidi/>
      </w:pPr>
      <w:hyperlink w:history="1" r:id="rIdbign6n9qykcyy8ajtd0qv"/>
      <w:r>
        <w:rPr>
          <w:rtl/>
        </w:rPr>
        <w:t xml:space="preserve">هو اللّه المستعان</w:t>
      </w:r>
    </w:p>
    <w:p>
      <w:pPr>
        <w:pStyle w:val="RtlNormalLow"/>
        <w:bidi/>
      </w:pPr>
      <w:r>
        <w:rPr>
          <w:rtl/>
        </w:rPr>
        <w:t xml:space="preserve">بسا اشجار که باثمار بدیعۀ الهیّه تزیین یابد و ما در تحت تراب مسجون باشیم و چه مقدار از ریاض خرّم که در ارض ظاهر شود و این ابصار موجوده از دیدنش ممنوع بسا طیور که بر افنان اشجار بتغنّی آیند و این آذان از استماعش محروم لذا باید این ایّام معدوده را غنیمت شمرد و از ذکر اللّه و ثنای او غافل نشد در جمیع احوال پناه بخدا برده و مراقب بوده که مباد بهمسات شیطان از نفحات رحمن محروم مانی سعی نما که باخلاق حسنه و افعال محموده بین بریّه ظاهر شوی و از تو نسایم تقدیس و انقطاع بوزد که شاید قلوب مردگان از مؤانست و مجالستت بحیات ابدی فائز شوند و بکوثر تسلیم و رضا مرزوق گردند اگرچه جاهل را پند عاقل ثمر نبخشد چنانچه در جمیع الواح نصیحت نمودیم که نفسی متعرّض نفسی نشود از زمان توقّف در عراق تا حین ناس را از شهوات نفسانیّه و مجادله و محاربه مع بریّه منع نمودیم مع‌ذلک عامل شدند آنچه را که در جمیع اوراق و الواح ممنوع بوده و ضرّ اعمال جهّال باین عبد مسجون راجع شده و نفوسیکه کلّ اعمال شنیعه را مرتکب بوده‌اند حال خود را بلباس زهد جلوه داده‌اند و جمیع آنچه را عامل شده‌اند باین عبد نسبت داده‌اند اینست که در کتب قبل نازل شده که ذیاب بلباس اغنام ظاهر شوند و بفریب ناس مشغول گردند باری در جمیع احوال بحقّ ناظر باش و از دونش منقطع ذکرش را غنیمت دان و امانت حبّش را بخائن و سارق منما و در کمال حفظ محفوظش دار در کلّ حین شکر نما که هجرت بوصل تبدیل شد و بعدت بقرب و بعرفان اللّه در ایّامی که اکثری محجوبند فائز شدی و الرّوح علیک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rj4inbd1yxtcqmkctwg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lpljpeklqnu0gmblcv6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g3bur7tzpexp2wyzn-7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77;" TargetMode="External"/><Relationship Id="rIdbign6n9qykcyy8ajtd0qv" Type="http://schemas.openxmlformats.org/officeDocument/2006/relationships/hyperlink" Target="#&#1607;&#1608;-&#1575;&#1604;&#1604;&#1617;&#1607;-&#1575;&#1604;&#1605;&#1587;&#1578;&#1593;&#1575;&#1606;" TargetMode="External"/><Relationship Id="rId9" Type="http://schemas.openxmlformats.org/officeDocument/2006/relationships/image" Target="media/9ytutdoyczvobnh75hq_i.png"/></Relationships>
</file>

<file path=word/_rels/footer1.xml.rels><?xml version="1.0" encoding="UTF-8"?><Relationships xmlns="http://schemas.openxmlformats.org/package/2006/relationships"><Relationship Id="rId0" Type="http://schemas.openxmlformats.org/officeDocument/2006/relationships/image" Target="media/_g2ctgskwdevfii4mmfgs.png"/><Relationship Id="rId1" Type="http://schemas.openxmlformats.org/officeDocument/2006/relationships/image" Target="media/2wf9ybz02_qfebabbhklv.png"/></Relationships>
</file>

<file path=word/_rels/footer2.xml.rels><?xml version="1.0" encoding="UTF-8"?><Relationships xmlns="http://schemas.openxmlformats.org/package/2006/relationships"><Relationship Id="rIdjrj4inbd1yxtcqmkctwg8" Type="http://schemas.openxmlformats.org/officeDocument/2006/relationships/hyperlink" Target="https://oceanoflights.org/bahaullah-bwc-lib-221-fa" TargetMode="External"/><Relationship Id="rIdnlpljpeklqnu0gmblcv6o" Type="http://schemas.openxmlformats.org/officeDocument/2006/relationships/hyperlink" Target="https://oceanoflights.org" TargetMode="External"/><Relationship Id="rId0" Type="http://schemas.openxmlformats.org/officeDocument/2006/relationships/image" Target="media/jssjtyjntfpiua_khzkj1.png"/><Relationship Id="rId1" Type="http://schemas.openxmlformats.org/officeDocument/2006/relationships/image" Target="media/1lw0bx6tjn2jx8kp2h-ry.png"/><Relationship Id="rId2" Type="http://schemas.openxmlformats.org/officeDocument/2006/relationships/image" Target="media/vmstzpvv9sbff7qfjp8_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jwfstrvxk5oujbilifig.png"/><Relationship Id="rId1" Type="http://schemas.openxmlformats.org/officeDocument/2006/relationships/image" Target="media/scfgyam0qksyvebcesbm0.png"/></Relationships>
</file>

<file path=word/_rels/header2.xml.rels><?xml version="1.0" encoding="UTF-8"?><Relationships xmlns="http://schemas.openxmlformats.org/package/2006/relationships"><Relationship Id="rId0" Type="http://schemas.openxmlformats.org/officeDocument/2006/relationships/image" Target="media/vmaiugfrdakxkpwfgsahf.png"/><Relationship Id="rId1" Type="http://schemas.openxmlformats.org/officeDocument/2006/relationships/image" Target="media/ztuee3geaewi_svj68d8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بسا اشجار که باثمار بدیعه الهیه تزیین یابد و ما در تحت تراب مسجون باشیم ...</dc:title>
  <dc:creator>Ocean of Lights</dc:creator>
  <cp:lastModifiedBy>Ocean of Lights</cp:lastModifiedBy>
  <cp:revision>1</cp:revision>
  <dcterms:created xsi:type="dcterms:W3CDTF">2025-09-01T08:27:42.114Z</dcterms:created>
  <dcterms:modified xsi:type="dcterms:W3CDTF">2025-09-01T08:27:42.114Z</dcterms:modified>
</cp:coreProperties>
</file>

<file path=docProps/custom.xml><?xml version="1.0" encoding="utf-8"?>
<Properties xmlns="http://schemas.openxmlformats.org/officeDocument/2006/custom-properties" xmlns:vt="http://schemas.openxmlformats.org/officeDocument/2006/docPropsVTypes"/>
</file>