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حمد مالک فضل و عطا را لایق و سزا که بکلمۀ مبارکۀ علیا بحر جود موّاج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p5jo9dvqqh1xxux9vppd"/>
      <w:r>
        <w:rPr>
          <w:rtl/>
        </w:rPr>
        <w:t xml:space="preserve">از الواح حضرت بهاءالله - بر اساس نسخه موجود در "کتابخانه آثار بهائی" در مرکز جهانی بهائی – شمارۀ ۲۸۵</w:t>
      </w:r>
    </w:p>
    <w:p>
      <w:pPr>
        <w:pStyle w:val="RtlNormalLow"/>
        <w:bidi/>
      </w:pPr>
      <w:r>
        <w:rPr>
          <w:rtl/>
        </w:rPr>
        <w:t xml:space="preserve">ع‌ش</w:t>
      </w:r>
      <w:r>
        <w:br/>
      </w:r>
      <w:r>
        <w:rPr>
          <w:rtl/>
        </w:rPr>
        <w:t xml:space="preserve">
جناب استاد علی اکبر علیه بهآء اللّه</w:t>
      </w:r>
    </w:p>
    <w:p>
      <w:pPr>
        <w:pStyle w:val="Heading2"/>
        <w:pStyle w:val="RtlHeading2Low"/>
        <w:bidi/>
      </w:pPr>
      <w:hyperlink w:history="1" r:id="rIdwiglcodtx0wyorowppu7d"/>
      <w:r>
        <w:rPr>
          <w:rtl/>
        </w:rPr>
        <w:t xml:space="preserve">هو النّاطق امام وجوه الأمرآء و العلمآء</w:t>
      </w:r>
    </w:p>
    <w:p>
      <w:pPr>
        <w:pStyle w:val="RtlNormalLow"/>
        <w:bidi/>
      </w:pPr>
      <w:r>
        <w:rPr>
          <w:rtl/>
        </w:rPr>
        <w:t xml:space="preserve">حمد مالک فضل و عطا را لایق و سزا که بکلمۀ مبارکۀ علیا بحر جود موّاج و مشرق ظهور بر کرسیّ عدل مستوی و نور رحمت ظاهر و محیط طوبی از برای نفوسی که ظهورات نفس و هوی و شئونات بغی و فحشا ایشان را از توجّه بافق اعلی منع ننمود بقوّت الهی و قدرت صمدانی ما فی الامکان را گذاردند و کتاب الهی را بقوّتی فوق احصا برداشتند اولئک عباد لم تمنعهم الوان العالم و لا سطوة الأمم و لا جنود الأمرآء و لا منع العلمآء نسأل اللّه ان یحفظهم بقدرته و یحرسهم باقتداره و ینزل علیهم فی کلّ الأحیان آیات فضله و بیّنات رحمته الّتی سبقت الوجود من الغیب و الشّهود</w:t>
      </w:r>
    </w:p>
    <w:p>
      <w:pPr>
        <w:pStyle w:val="RtlNormalLow"/>
        <w:bidi/>
      </w:pPr>
      <w:r>
        <w:rPr>
          <w:rtl/>
        </w:rPr>
        <w:t xml:space="preserve">یا علی قبل اکبر علیک بهائی اسمی علیه بهائی نامه‌ات را که بذکر شهداء ارض یاء مزیّن بود بساحت اقدس فرستاد اگرچه آنچه واقع شد سبب احزان ملأ اعلی و جنّت علیا و سرادق ابهی گشت ولکن در سرّ سرّ ارتفاع عظیم و ارتقاء مبین از آن ظاهر لعمر اللّه در سرّ سرّ آن بشارت علیا مکنون و مخزون سوف یظهرها اللّه فضلاً من عنده و هو الفضّال الکریم امید آنکه جمیع اولیای الهی بر نصرت امر قیام نمایند و در جمیع احوال از فساد و نزاع و جدال فارغ و آزاد باشند امروز جمیع اشیاء بآنچه واقع شده ناطق و ذاکر اگر آمرین باصغاء سطری از آن موفّق شوند خود را بدست خود هلاک نمایند یا لیت کشف لهم الغطآء و عرفوا ما عملوا فی ایّام اللّه العزیز الحمید</w:t>
      </w:r>
    </w:p>
    <w:p>
      <w:pPr>
        <w:pStyle w:val="RtlNormalLow"/>
        <w:bidi/>
      </w:pPr>
      <w:r>
        <w:rPr>
          <w:rtl/>
        </w:rPr>
        <w:t xml:space="preserve">جناب محمّد قبل کاظم علیه بهائی از قبل ارسال نمود آنچه را که ناطق بود باقبال و استقامت اولیا علیهم بهآء اللّه در آن ارض مبارکه انّ المظلوم یسأل اللّه ان یقدّر لهم خیر الآخرة و الأولی و یقرّبهم الیه فی کلّ الأحوال انّه هو العزیز الفضّال النّور المشرق من افق سمآء عنایتی علیک و علی احبّائی و اصفیائی الّذین ما منعتهم سطوة العالم عن التّقرّب الی اللّه ربّ العرش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tosgsdzdofeknpts_sn2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pjqypg6owql0fa-v5dwy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p5jo9dvqqh1xxux9vppd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4;&#1781;" TargetMode="External"/><Relationship Id="rIdwiglcodtx0wyorowppu7d" Type="http://schemas.openxmlformats.org/officeDocument/2006/relationships/hyperlink" Target="#&#1607;&#1608;-&#1575;&#1604;&#1606;&#1617;&#1575;&#1591;&#1602;-&#1575;&#1605;&#1575;&#1605;-&#1608;&#1580;&#1608;&#1607;-&#1575;&#1604;&#1571;&#1605;&#1585;&#1570;&#1569;-&#1608;-&#1575;&#1604;&#1593;&#1604;&#1605;&#1570;&#1569;" TargetMode="External"/><Relationship Id="rId9" Type="http://schemas.openxmlformats.org/officeDocument/2006/relationships/image" Target="media/fwqfcllm8uxnlbde2ojt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1olojf9vvu2--clfr7zr.png"/><Relationship Id="rId1" Type="http://schemas.openxmlformats.org/officeDocument/2006/relationships/image" Target="media/p3dsbew5wcvf2q0ha1bxw.png"/></Relationships>
</file>

<file path=word/_rels/footer2.xml.rels><?xml version="1.0" encoding="UTF-8"?><Relationships xmlns="http://schemas.openxmlformats.org/package/2006/relationships"><Relationship Id="rIdtosgsdzdofeknpts_sn2t" Type="http://schemas.openxmlformats.org/officeDocument/2006/relationships/hyperlink" Target="https://oceanoflights.org/bahaullah-bwc-lib-285-fa" TargetMode="External"/><Relationship Id="rIdpjqypg6owql0fa-v5dwyy" Type="http://schemas.openxmlformats.org/officeDocument/2006/relationships/hyperlink" Target="https://oceanoflights.org" TargetMode="External"/><Relationship Id="rId0" Type="http://schemas.openxmlformats.org/officeDocument/2006/relationships/image" Target="media/h1s5vijqtxnu15w0ydvnd.png"/><Relationship Id="rId1" Type="http://schemas.openxmlformats.org/officeDocument/2006/relationships/image" Target="media/whr9qtnp0adqeu_031cq3.png"/><Relationship Id="rId2" Type="http://schemas.openxmlformats.org/officeDocument/2006/relationships/image" Target="media/eoasrsfyjba4y6oescdcg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dpmxtwf-phfr8p6qoxi9.png"/><Relationship Id="rId1" Type="http://schemas.openxmlformats.org/officeDocument/2006/relationships/image" Target="media/tzjk7wwh59nzdo30yd0h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kn_nvifxtuwt-myqgeir.png"/><Relationship Id="rId1" Type="http://schemas.openxmlformats.org/officeDocument/2006/relationships/image" Target="media/-absdcs2bptdwgemrhog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حمد مالک فضل و عطا را لایق و سزا که بکلمۀ مبارکۀ علیا بحر جود موّاج ...</dc:title>
  <dc:creator>Ocean of Lights</dc:creator>
  <cp:lastModifiedBy>Ocean of Lights</cp:lastModifiedBy>
  <cp:revision>1</cp:revision>
  <dcterms:created xsi:type="dcterms:W3CDTF">2025-09-07T02:42:22.146Z</dcterms:created>
  <dcterms:modified xsi:type="dcterms:W3CDTF">2025-09-07T02:42:22.146Z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