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ذکر قلم و مداد قبل از نگارش حروف و الفاظ ذکر مالک ایجاد بوده و خواهد بود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3mtm2r4v4kd-2awazc_hn"/>
      <w:r>
        <w:rPr>
          <w:rtl/>
        </w:rPr>
        <w:t xml:space="preserve">از الواح حضرت بهاءالله - بر اساس نسخه موجود در "کتابخانه آثار بهائی" در مرکز جهانی بهائی – شمارۀ ۳۵۵</w:t>
      </w:r>
    </w:p>
    <w:p>
      <w:pPr>
        <w:pStyle w:val="RtlNormalLow"/>
        <w:bidi/>
      </w:pPr>
      <w:r>
        <w:rPr>
          <w:rtl/>
        </w:rPr>
        <w:t xml:space="preserve">۱۵۲</w:t>
      </w:r>
      <w:r>
        <w:rPr>
          <w:rStyle w:val="FootnoteAnchor"/>
        </w:rPr>
        <w:footnoteReference w:id="1"/>
      </w:r>
    </w:p>
    <w:p>
      <w:pPr>
        <w:pStyle w:val="Heading2"/>
        <w:pStyle w:val="RtlHeading2Low"/>
        <w:bidi/>
      </w:pPr>
      <w:hyperlink w:history="1" r:id="rIdqnywuwb4vscl3y7yru18r"/>
      <w:r>
        <w:rPr>
          <w:rtl/>
        </w:rPr>
        <w:t xml:space="preserve">هو اللّه تعالی عظم شأنه و عزّ اقتداره</w:t>
      </w:r>
    </w:p>
    <w:p>
      <w:pPr>
        <w:pStyle w:val="RtlNormalLow"/>
        <w:bidi/>
      </w:pPr>
      <w:r>
        <w:rPr>
          <w:rtl/>
        </w:rPr>
        <w:t xml:space="preserve">ذکر قلم و مداد قبل از نگارش حروف و الفاظ ذکر مالک ایجاد بوده و خواهد بود و بعد فرزند عزیز میرزا مصطفی همیشه از کوثر ذکر محبوب یکتا بنوشی و بیادش از عالم و عالمیان فارغ و آزاد باشی مکتوبت که مدلّ بر خلوص و حبّت للّه بود رسید و سبب روشنی و خوشی دل و دیده گردید چه که هر ذکری که بذکر دوست مزیّن است او بمثابۀ شمع است در انجمن خوشا بحال آنان که جمیع اذکار و افکار و اوراد و اعمال و افعالشان امروز للّه و لحبّ اللّه و لخدمة ‌اللّه واقع شده و میشود ای عزیز جان و روان از اله جاودان بطلب که بآنچه لایق و سزاوار امروز است فائز شویم و آن اینست که خود و غیر خود را بکلّی فراموش نمائیم و بصدهزار تن و صدهزار جان بخدمت بایستیم و اوّل خدمت تطهیر قلب و بصر و سمع و فؤاد و جمیع ارکانست از آنچه لایق نبوده و بعد که بعنایت حیّ قدیم باین مقام عظیم رسید آن وقت سزاوار است کمر خدمت بندد و در صفّ بندگان ایستد ای نور چشم چشم عالم باز و یک چشم باز مشهود نه چه که مقصود از بازی دیدن و شناختن است و آن مثل اکسیر نایاب الّا الّذین اخذتهم ید فضل ربّنا العزیز الوهّاب ای عزیز جان نمیدانم قلم را سکر حبّ مالک قدم اخذ نموده که باین اذکار پرداخته و یا کاتب آتش حسرتهای این ایّام را که بما ینبغی فائز نشده میخواهد بماء این اذکار تسکین دهد سبحان‌اللّه سبحان‌اللّه نعم ما قال وصف این هجران و این خون جگر الی آخر باری آنچه از لباس طلب نموده بودی ارسال شد انشآءاللّه بخوشی و خوبی و خرّمی و نیک‌نامی بپوشی و بدری نه این یک جامه را بلکه جامۀ عالم را ای مصطفی از لسان مالک اسماء باین اسم نامیده شدی این امه و آن عزیز از ربّ بی‌مثل و نظیر بکمال ذلّت و عجز و ابتهال میطلبیم که بآنچه از برای پاکان درگاهش مقدّر فرموده ترا بآن موفّق دارد انّه لهو المعطی الواهب العزیز الحکیم</w:t>
      </w:r>
    </w:p>
    <w:p>
      <w:pPr>
        <w:pStyle w:val="RtlNormalLow"/>
        <w:bidi/>
      </w:pPr>
      <w:r>
        <w:rPr>
          <w:rtl/>
        </w:rPr>
        <w:t xml:space="preserve">امه حرم صاحب</w:t>
      </w:r>
    </w:p>
    <w:p>
      <w:pPr>
        <w:pStyle w:val="RtlNormalLow"/>
        <w:bidi/>
      </w:pPr>
      <w:r>
        <w:rPr>
          <w:rtl/>
        </w:rPr>
        <w:t xml:space="preserve">حال نوبت خادم است که نزد آن مخدوم مراتب حبّ و وداد اظهار دارد اگرچه بظاهر از نظر رفته قسم بمربّی کل که هرگز از دل نرفته و نخواهی رفت و از تمام دل و جان و زبان از پروردگار عالمیان مسئلت مینمایم که بزودی بمقام قرب قدس فائز شوی و از کأس وصال بیاشامی بیا بیا که گوشها از برای اصغای حکایتهایت مستعدّ گشته و هوشها از پیشاپیش آماده هر چه زودتر آئی دیر است و هر چه پیشتر آئی دور سرمست بادۀ طهور میگوید وقت از دست رفت فرصت از دست رفت سال رفت و ماه رفت شبانگاه و صبحگاه رفت و هنگام اصغای کلمۀ ارجعوا نیامد فآه آه ثمّ آه آه اذاً اختم القول بلا حول و لا قوّة الّا باللّه</w:t>
      </w:r>
    </w:p>
    <w:p>
      <w:pPr>
        <w:pStyle w:val="RtlNormalLow"/>
        <w:bidi/>
      </w:pPr>
      <w:r>
        <w:rPr>
          <w:rtl/>
        </w:rPr>
        <w:t xml:space="preserve">خ‌ادم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hojrernsc8vu9z4uzs3zd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knb7hw86m_9q0l-8yehx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ارقام ٢ و ۵ و ١ بر طبق حساب ابجد بترتیب معادل عددی حروف ”ب“ و ”ه“ و ”الف“ است که مجموع آنها کلمه ”بها“ را تشکيل ميدهد.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3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3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3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3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3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3mtm2r4v4kd-2awazc_hn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1;&#1781;" TargetMode="External"/><Relationship Id="rIdqnywuwb4vscl3y7yru18r" Type="http://schemas.openxmlformats.org/officeDocument/2006/relationships/hyperlink" Target="#&#1607;&#1608;-&#1575;&#1604;&#1604;&#1617;&#1607;-&#1578;&#1593;&#1575;&#1604;&#1740;-&#1593;&#1592;&#1605;-&#1588;&#1571;&#1606;&#1607;-&#1608;-&#1593;&#1586;&#1617;-&#1575;&#1602;&#1578;&#1583;&#1575;&#1585;&#1607;" TargetMode="External"/><Relationship Id="rId9" Type="http://schemas.openxmlformats.org/officeDocument/2006/relationships/image" Target="media/iso8faliswbakavnkspmp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jgqrx6qn5dluoe1rqnltn.png"/><Relationship Id="rId1" Type="http://schemas.openxmlformats.org/officeDocument/2006/relationships/image" Target="media/etfzupc8_2ivawcdoni85.png"/></Relationships>
</file>

<file path=word/_rels/footer2.xml.rels><?xml version="1.0" encoding="UTF-8"?><Relationships xmlns="http://schemas.openxmlformats.org/package/2006/relationships"><Relationship Id="rIdhojrernsc8vu9z4uzs3zd" Type="http://schemas.openxmlformats.org/officeDocument/2006/relationships/hyperlink" Target="https://oceanoflights.org/bahaullah-bwc-lib-355-fa" TargetMode="External"/><Relationship Id="rIdknb7hw86m_9q0l-8yehxl" Type="http://schemas.openxmlformats.org/officeDocument/2006/relationships/hyperlink" Target="https://oceanoflights.org" TargetMode="External"/><Relationship Id="rId0" Type="http://schemas.openxmlformats.org/officeDocument/2006/relationships/image" Target="media/dshkppzkxjb95x0tgpank.png"/><Relationship Id="rId1" Type="http://schemas.openxmlformats.org/officeDocument/2006/relationships/image" Target="media/cjq_t3y86a0twd07-n_hn.png"/><Relationship Id="rId2" Type="http://schemas.openxmlformats.org/officeDocument/2006/relationships/image" Target="media/bmakksuibwlynef64avat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ranirsz5nep9uqhlax4cy.png"/><Relationship Id="rId1" Type="http://schemas.openxmlformats.org/officeDocument/2006/relationships/image" Target="media/mn-aq5zqqib2vxve0dvwo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c2fymlphtrpwipunnxq8d.png"/><Relationship Id="rId1" Type="http://schemas.openxmlformats.org/officeDocument/2006/relationships/image" Target="media/certde5cdg5_askklpbbh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ذکر قلم و مداد قبل از نگارش حروف و الفاظ ذکر مالک ایجاد بوده و خواهد بود ...</dc:title>
  <dc:creator>Ocean of Lights</dc:creator>
  <cp:lastModifiedBy>Ocean of Lights</cp:lastModifiedBy>
  <cp:revision>1</cp:revision>
  <dcterms:created xsi:type="dcterms:W3CDTF">2025-09-11T08:45:52.746Z</dcterms:created>
  <dcterms:modified xsi:type="dcterms:W3CDTF">2025-09-11T08:45:52.746Z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