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ساقی بده آبی زان شعلۀ روحانی تا که بشوید جانرا از وسوسۀ نفسانی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kkyuc5g4kms2ilcdlbgm"/>
      <w:r>
        <w:rPr>
          <w:rtl/>
        </w:rPr>
        <w:t xml:space="preserve">از الواح حضرت بهاءالله - بر اساس نسخه موجود در "کتابخانه آثار بهائی" در مرکز جهانی بهائی – شمارۀ ۳۸۱</w:t>
      </w:r>
    </w:p>
    <w:p>
      <w:pPr>
        <w:pStyle w:val="Heading2"/>
        <w:pStyle w:val="RtlHeading2Low"/>
        <w:bidi/>
      </w:pPr>
      <w:hyperlink w:history="1" r:id="rIdw-tlxy6kpof16ag-o5ted"/>
      <w:r>
        <w:rPr>
          <w:rtl/>
        </w:rPr>
        <w:t xml:space="preserve">بسم اللّه</w:t>
      </w:r>
    </w:p>
    <w:p>
      <w:pPr>
        <w:pStyle w:val="RtlNormalLow"/>
        <w:bidi/>
      </w:pPr>
      <w:r>
        <w:rPr>
          <w:rtl/>
        </w:rPr>
        <w:t xml:space="preserve">ساقی بده آبی زان شعلۀ روحانی</w:t>
      </w:r>
      <w:r>
        <w:br/>
      </w:r>
      <w:r>
        <w:rPr>
          <w:rtl/>
        </w:rPr>
        <w:t xml:space="preserve">
تا که بشوید جانرا از وسوسۀ نفسانی</w:t>
      </w:r>
    </w:p>
    <w:p>
      <w:pPr>
        <w:pStyle w:val="RtlNormalLow"/>
        <w:bidi/>
      </w:pPr>
      <w:r>
        <w:rPr>
          <w:rtl/>
        </w:rPr>
        <w:t xml:space="preserve">زان آب کزو شد صورت آتش پیدا</w:t>
      </w:r>
      <w:r>
        <w:br/>
      </w:r>
      <w:r>
        <w:rPr>
          <w:rtl/>
        </w:rPr>
        <w:t xml:space="preserve">
زان نار کزو ظاهر آن کوثر روحانی</w:t>
      </w:r>
    </w:p>
    <w:p>
      <w:pPr>
        <w:pStyle w:val="RtlNormalLow"/>
        <w:bidi/>
      </w:pPr>
      <w:r>
        <w:rPr>
          <w:rtl/>
        </w:rPr>
        <w:t xml:space="preserve">یک جلوه ز عکسش بر صفحۀ جان افتاد</w:t>
      </w:r>
      <w:r>
        <w:br/>
      </w:r>
      <w:r>
        <w:rPr>
          <w:rtl/>
        </w:rPr>
        <w:t xml:space="preserve">
واله از آن جلوه صد حکمت یونانی</w:t>
      </w:r>
    </w:p>
    <w:p>
      <w:pPr>
        <w:pStyle w:val="RtlNormalLow"/>
        <w:bidi/>
      </w:pPr>
      <w:r>
        <w:rPr>
          <w:rtl/>
        </w:rPr>
        <w:t xml:space="preserve">یک جذوه از آن شعله بر سدرۀ سینا زد</w:t>
      </w:r>
      <w:r>
        <w:br/>
      </w:r>
      <w:r>
        <w:rPr>
          <w:rtl/>
        </w:rPr>
        <w:t xml:space="preserve">
مدهوش از آن جذوه صد موسی عمرانی</w:t>
      </w:r>
    </w:p>
    <w:p>
      <w:pPr>
        <w:pStyle w:val="RtlNormalLow"/>
        <w:bidi/>
      </w:pPr>
      <w:r>
        <w:rPr>
          <w:rtl/>
        </w:rPr>
        <w:t xml:space="preserve">یک شعله از آن آتش شد عشق و بزد خرگاه</w:t>
      </w:r>
      <w:r>
        <w:br/>
      </w:r>
      <w:r>
        <w:rPr>
          <w:rtl/>
        </w:rPr>
        <w:t xml:space="preserve">
در آب و گل آدم هم در دل انسانی</w:t>
      </w:r>
    </w:p>
    <w:p>
      <w:pPr>
        <w:pStyle w:val="RtlNormalLow"/>
        <w:bidi/>
      </w:pPr>
      <w:r>
        <w:rPr>
          <w:rtl/>
        </w:rPr>
        <w:t xml:space="preserve">ای عشق چه‌ئی تو کز تو جهان پرآشوب</w:t>
      </w:r>
      <w:r>
        <w:br/>
      </w:r>
      <w:r>
        <w:rPr>
          <w:rtl/>
        </w:rPr>
        <w:t xml:space="preserve">
هم از تو در آمد حیرت در حکمت لقمانی</w:t>
      </w:r>
    </w:p>
    <w:p>
      <w:pPr>
        <w:pStyle w:val="RtlNormalLow"/>
        <w:bidi/>
      </w:pPr>
      <w:r>
        <w:rPr>
          <w:rtl/>
        </w:rPr>
        <w:t xml:space="preserve">گاه کنی دعوی که منم جلوۀ محبوب بعالم</w:t>
      </w:r>
      <w:r>
        <w:br/>
      </w:r>
      <w:r>
        <w:rPr>
          <w:rtl/>
        </w:rPr>
        <w:t xml:space="preserve">
گه گوئی که منم خود آنطلعت سبحانی</w:t>
      </w:r>
    </w:p>
    <w:p>
      <w:pPr>
        <w:pStyle w:val="RtlNormalLow"/>
        <w:bidi/>
      </w:pPr>
      <w:r>
        <w:rPr>
          <w:rtl/>
        </w:rPr>
        <w:t xml:space="preserve">چون از تو وزد بر جان رایحۀ جانان</w:t>
      </w:r>
      <w:r>
        <w:br/>
      </w:r>
      <w:r>
        <w:rPr>
          <w:rtl/>
        </w:rPr>
        <w:t xml:space="preserve">
بر هر چه کنی دعوی گویم که به از آنی</w:t>
      </w:r>
    </w:p>
    <w:p>
      <w:pPr>
        <w:pStyle w:val="RtlNormalLow"/>
        <w:bidi/>
      </w:pPr>
      <w:r>
        <w:rPr>
          <w:rtl/>
        </w:rPr>
        <w:t xml:space="preserve">هم مونس جانی هم آیت جانانی</w:t>
      </w:r>
      <w:r>
        <w:br/>
      </w:r>
      <w:r>
        <w:rPr>
          <w:rtl/>
        </w:rPr>
        <w:t xml:space="preserve">
هم جمعیّت جانها هم از تو پریشانی</w:t>
      </w:r>
    </w:p>
    <w:p>
      <w:pPr>
        <w:pStyle w:val="RtlNormalLow"/>
        <w:bidi/>
      </w:pPr>
      <w:r>
        <w:rPr>
          <w:rtl/>
        </w:rPr>
        <w:t xml:space="preserve">گر پرتوی از رویت در مصر لقا آرند</w:t>
      </w:r>
      <w:r>
        <w:br/>
      </w:r>
      <w:r>
        <w:rPr>
          <w:rtl/>
        </w:rPr>
        <w:t xml:space="preserve">
بینی بخریداری صد یوسف کنعانی</w:t>
      </w:r>
    </w:p>
    <w:p>
      <w:pPr>
        <w:pStyle w:val="RtlNormalLow"/>
        <w:bidi/>
      </w:pPr>
      <w:r>
        <w:rPr>
          <w:rtl/>
        </w:rPr>
        <w:t xml:space="preserve">هم بوی قمیص از تو هم روح مسیح از تو</w:t>
      </w:r>
      <w:r>
        <w:br/>
      </w:r>
      <w:r>
        <w:rPr>
          <w:rtl/>
        </w:rPr>
        <w:t xml:space="preserve">
هم موسی بیضائی هم شعلۀ فارانی</w:t>
      </w:r>
    </w:p>
    <w:p>
      <w:pPr>
        <w:pStyle w:val="RtlNormalLow"/>
        <w:bidi/>
      </w:pPr>
      <w:r>
        <w:rPr>
          <w:rtl/>
        </w:rPr>
        <w:t xml:space="preserve">سرها بخمت بسته دلها ز غمت خسته</w:t>
      </w:r>
      <w:r>
        <w:br/>
      </w:r>
      <w:r>
        <w:rPr>
          <w:rtl/>
        </w:rPr>
        <w:t xml:space="preserve">
هم عامی شیدائی هم عالم ربّانی</w:t>
      </w:r>
    </w:p>
    <w:p>
      <w:pPr>
        <w:pStyle w:val="RtlNormalLow"/>
        <w:bidi/>
      </w:pPr>
      <w:r>
        <w:rPr>
          <w:rtl/>
        </w:rPr>
        <w:t xml:space="preserve">من خود ز توام مخمور هم از تو شدم مشهور</w:t>
      </w:r>
      <w:r>
        <w:br/>
      </w:r>
      <w:r>
        <w:rPr>
          <w:rtl/>
        </w:rPr>
        <w:t xml:space="preserve">
که دهیم صد جان هم که کنیم قربانی</w:t>
      </w:r>
    </w:p>
    <w:p>
      <w:pPr>
        <w:pStyle w:val="RtlNormalLow"/>
        <w:bidi/>
      </w:pPr>
      <w:r>
        <w:rPr>
          <w:rtl/>
        </w:rPr>
        <w:t xml:space="preserve">گر قابض ارواحی از چه کنیم زنده</w:t>
      </w:r>
      <w:r>
        <w:br/>
      </w:r>
      <w:r>
        <w:rPr>
          <w:rtl/>
        </w:rPr>
        <w:t xml:space="preserve">
ور محیی ابدانی از چه کنی ثعبانی</w:t>
      </w:r>
    </w:p>
    <w:p>
      <w:pPr>
        <w:pStyle w:val="RtlNormalLow"/>
        <w:bidi/>
      </w:pPr>
      <w:r>
        <w:rPr>
          <w:rtl/>
        </w:rPr>
        <w:t xml:space="preserve">در خرگه سلطان یک بار چه بخرامی</w:t>
      </w:r>
      <w:r>
        <w:br/>
      </w:r>
      <w:r>
        <w:rPr>
          <w:rtl/>
        </w:rPr>
        <w:t xml:space="preserve">
سلطان کنیش بنده هم بنده کنی سلطانی</w:t>
      </w:r>
    </w:p>
    <w:p>
      <w:pPr>
        <w:pStyle w:val="RtlNormalLow"/>
        <w:bidi/>
      </w:pPr>
      <w:r>
        <w:rPr>
          <w:rtl/>
        </w:rPr>
        <w:t xml:space="preserve">یک شعله‌ئی از رویت در گلبن جان آمد</w:t>
      </w:r>
      <w:r>
        <w:br/>
      </w:r>
      <w:r>
        <w:rPr>
          <w:rtl/>
        </w:rPr>
        <w:t xml:space="preserve">
افروخت جمال جان چون لالۀ نعمانی</w:t>
      </w:r>
    </w:p>
    <w:p>
      <w:pPr>
        <w:pStyle w:val="RtlNormalLow"/>
        <w:bidi/>
      </w:pPr>
      <w:r>
        <w:rPr>
          <w:rtl/>
        </w:rPr>
        <w:t xml:space="preserve">وه وه چه نسیم آمد با مژدۀ جان‌بخش</w:t>
      </w:r>
      <w:r>
        <w:br/>
      </w:r>
      <w:r>
        <w:rPr>
          <w:rtl/>
        </w:rPr>
        <w:t xml:space="preserve">
کز مشرق جان آمد آنطلعت یزدانی</w:t>
      </w:r>
    </w:p>
    <w:p>
      <w:pPr>
        <w:pStyle w:val="RtlNormalLow"/>
        <w:bidi/>
      </w:pPr>
      <w:r>
        <w:rPr>
          <w:rtl/>
        </w:rPr>
        <w:t xml:space="preserve">جانها به‌پرید از شوق دلها برمید از ذوق</w:t>
      </w:r>
      <w:r>
        <w:br/>
      </w:r>
      <w:r>
        <w:rPr>
          <w:rtl/>
        </w:rPr>
        <w:t xml:space="preserve">
هم عشق شدش عاشق هم جوهر امکانی</w:t>
      </w:r>
    </w:p>
    <w:p>
      <w:pPr>
        <w:pStyle w:val="RtlNormalLow"/>
        <w:bidi/>
      </w:pPr>
      <w:r>
        <w:rPr>
          <w:rtl/>
        </w:rPr>
        <w:t xml:space="preserve">درویش مدر زین بیش این پردۀ اسرار</w:t>
      </w:r>
      <w:r>
        <w:br/>
      </w:r>
      <w:r>
        <w:rPr>
          <w:rtl/>
        </w:rPr>
        <w:t xml:space="preserve">
کز شهر فغان خیزد وز عالم حیوانی</w:t>
      </w:r>
    </w:p>
    <w:p>
      <w:pPr>
        <w:pStyle w:val="RtlNormalLow"/>
        <w:bidi/>
      </w:pPr>
      <w:r>
        <w:rPr>
          <w:rtl/>
        </w:rPr>
        <w:t xml:space="preserve">از حکمت او الفت ما بین دو ضد ظاهر</w:t>
      </w:r>
      <w:r>
        <w:br/>
      </w:r>
      <w:r>
        <w:rPr>
          <w:rtl/>
        </w:rPr>
        <w:t xml:space="preserve">
هم عشق شده بنده هم عقل کند دربانی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hnfgerkxn6nr_dvfjsa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bhckxvfuntfxcyhpadh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kkyuc5g4kms2ilcdlbg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77;" TargetMode="External"/><Relationship Id="rIdw-tlxy6kpof16ag-o5ted" Type="http://schemas.openxmlformats.org/officeDocument/2006/relationships/hyperlink" Target="#&#1576;&#1587;&#1605;-&#1575;&#1604;&#1604;&#1617;&#1607;" TargetMode="External"/><Relationship Id="rId9" Type="http://schemas.openxmlformats.org/officeDocument/2006/relationships/image" Target="media/l_pwjsblx_-iteirc5xl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zpulf_gi2jdesok_p7li.png"/><Relationship Id="rId1" Type="http://schemas.openxmlformats.org/officeDocument/2006/relationships/image" Target="media/26ezvstylosdefgfezii4.png"/></Relationships>
</file>

<file path=word/_rels/footer2.xml.rels><?xml version="1.0" encoding="UTF-8"?><Relationships xmlns="http://schemas.openxmlformats.org/package/2006/relationships"><Relationship Id="rIdehnfgerkxn6nr_dvfjsau" Type="http://schemas.openxmlformats.org/officeDocument/2006/relationships/hyperlink" Target="https://oceanoflights.org/bahaullah-bwc-lib-381-fa" TargetMode="External"/><Relationship Id="rIdnbhckxvfuntfxcyhpadhw" Type="http://schemas.openxmlformats.org/officeDocument/2006/relationships/hyperlink" Target="https://oceanoflights.org" TargetMode="External"/><Relationship Id="rId0" Type="http://schemas.openxmlformats.org/officeDocument/2006/relationships/image" Target="media/frgrtxkb0c5uggy2nwsrd.png"/><Relationship Id="rId1" Type="http://schemas.openxmlformats.org/officeDocument/2006/relationships/image" Target="media/l9yvthqjioml0tgx6h61g.png"/><Relationship Id="rId2" Type="http://schemas.openxmlformats.org/officeDocument/2006/relationships/image" Target="media/pycsjbcwzb3pbnhpunv6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_2xtqzmoumikomff8os0.png"/><Relationship Id="rId1" Type="http://schemas.openxmlformats.org/officeDocument/2006/relationships/image" Target="media/lc6g9urfuehwik3dpmil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ehkzriimhtewvmpufa9o.png"/><Relationship Id="rId1" Type="http://schemas.openxmlformats.org/officeDocument/2006/relationships/image" Target="media/yebhihskbrvniv3mlprk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ساقی بده آبی زان شعلۀ روحانی تا که بشوید جانرا از وسوسۀ نفسانی ...</dc:title>
  <dc:creator>Ocean of Lights</dc:creator>
  <cp:lastModifiedBy>Ocean of Lights</cp:lastModifiedBy>
  <cp:revision>1</cp:revision>
  <dcterms:created xsi:type="dcterms:W3CDTF">2025-09-15T01:35:48.393Z</dcterms:created>
  <dcterms:modified xsi:type="dcterms:W3CDTF">2025-09-15T01:35:48.393Z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