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کیف اذکرک بعد الّذی ایقنت بأنّ السن العارفین کلّت عن ذکرک و ثنائک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_b-sa3kt79ef38tt0i2c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۴۱۱</w:t>
      </w:r>
    </w:p>
    <w:p>
      <w:pPr>
        <w:pStyle w:val="RtlNormalLow"/>
        <w:bidi/>
      </w:pPr>
      <w:r>
        <w:rPr>
          <w:rtl/>
        </w:rPr>
        <w:t xml:space="preserve">قد نزل لآقا محمّد حسن اخ جناب آقا محمّد اسم اللّه المقتدر العزیز القدیر</w:t>
      </w:r>
    </w:p>
    <w:p>
      <w:pPr>
        <w:pStyle w:val="Heading2"/>
        <w:pStyle w:val="RtlHeading2Low"/>
        <w:bidi/>
      </w:pPr>
      <w:hyperlink w:history="1" r:id="rIdczi_1ucpqm7hqte19umck"/>
      <w:r>
        <w:rPr>
          <w:rtl/>
        </w:rPr>
        <w:t xml:space="preserve">هو العلیم الفرد الوتر الأبهی</w:t>
      </w:r>
    </w:p>
    <w:p>
      <w:pPr>
        <w:pStyle w:val="RtlNormalLow"/>
        <w:bidi/>
      </w:pPr>
      <w:r>
        <w:rPr>
          <w:rtl/>
        </w:rPr>
        <w:t xml:space="preserve">سبحانک اللّهمّ یا الهی کیف اذکرک بعد الّذی ایقنت بأنّ السن العارفین کلّت عن ذکرک و ثنائک و منعت طیور افئدة المشتاقین عن الصّعود الی سمآء عزّک و عرفانک لو اقول یا الهی بأنّک انت عارف اشاهد بأنّ مظاهر العرفان قد خلقت بأمرک و لو اقول بأنّک انت حکیم اشاهد بأنّ مطالع الحکمة قد ذوّتت بارادتک و ان قلت بأنّک انت الفرد الاحظ بأنّ حقایق التّفرید قد بعثت بانشائک و ان قلت انّک انت العلیم اشاهد بأنّ جواهر العلم قد حقّقت بمشیّتک و ظهرت بابداعک فسبحانک سبحانک من ان تشیر بذکر او توصف بثنآء او باشارة لأنّ کلّ ذلک لم یکن الّا وصف خلقک و بعث بأمرک و اختراعک و کلّما یذکرک الذّاکرون او یعرج الی هوآء عرفانک العارفون یرجعنّ الی النّقطة الّتی خضعت لسطانک و سجدت لجمالک و ذوّتت بحرکة من قلمک بل استغفرک یا الهی عن ذلک لأنّ بذلک یثبت النّسبة بین حقایق الموجودات و بین قلم امرک فسبحانک سبحانک من ذکر نسبتهم الی ما ینسب الیک لأنّ کلّ النّسب مقطوعة عن شجرة امرک و کلّ السّبل ممنوعة عن مظهر نفسک و مطلع جمالک فسبحانک سبحانک من ان تذکر بذکر او توصف بوصف او تثنی بثنآء و کلّما امرت به عبادک من بدایع ذکرک و جواهر ثنائک هذا من فضلک علیهم لیصعدنّ بذلک الی مقرّ الّذی خلق فی کینونیّاتهم من عرفان انفسهم و انّک لم تزل کنت مقدّساً عن وصف ما دونک و ذکر ما سواک و تکون بمثل ما کنت فی ازل الآزال لا اله الّا انت المتعالی المقتدر المقدّس العلیم</w:t>
      </w:r>
    </w:p>
    <w:p>
      <w:pPr>
        <w:pStyle w:val="RtlNormalLow"/>
        <w:bidi/>
      </w:pPr>
      <w:r>
        <w:rPr>
          <w:rtl/>
        </w:rPr>
        <w:t xml:space="preserve">فسبحانک اللّهمّ یا الهی تشهد و تری کیف احاطت الأحزان مظهر نفسک الرّحمن و نزلت علیه البلایا من کلّ الأشطار بحیث شقّت الأبرار من مظاهر اسمک المختار قمیص الاصطبار و بکت عیون القاصرات خلف الحجب و الأستار فوعزّتک یا محبوبی لن اشکو منک بما نزل علیّ من سحاب امرک سهام تقدیرک و بما ورد علیّ من غمام اذنک رماح قضائک لأنّ المشتاقین یشتاقنّ کلّ ما ینزل من عندک و یظهر من لدنک اذاً یا الهی هذا حسین قد جآء بنفسه و اهله تلقآء مدین قضائک و یرید ما انت اردته بامضائک و یشکرک فیما ورد علیه فی ازل الآزال فی سبیلک و رضائک مرّة یا الهی اودعته بید اخیه الّذی سمّی بقابیل و قتله بسیف البغضآء بین الأرض و السّمآء و بذلک جرت الدّموع علی خدود المقرّبین و عن ورائهم کلّ الأشیآء و هو کان تحت السّیف یشکرک و یدعوک بلسان الذّاکرین و مرّة یا الهی اودعتنی بید النّمرود و القانی علی النّار و فی حین کنت معلّقاً فی الهوآء فوق النّار ادرکتنی ملائکة امرک و ارادوا نصرتی و انتصاری و انا لم ارتدّ النّظر عن طرف مواهبک الیهم اعتماداً بنفسک و ارتضآءً لقضائک الی ان جعلت النّار لنفسی نوراً و رحمةً و عزّاً و شرفاً و برداً و سلاماً و مرّة اودعتنی تحت ایادی اعادی نفسک و طغاة بریّتک و قطعوا رأسی علی الطّشت استرضآءً لأشرّ خلقک و اکفر عبادک اذاً بکت علی مظلومیّتی عیون السّموات و الأرض و مرّة یا الهی و سیّدی اودعتنی مع اهلی بین ایادی الأشرار و بغوا علیّ علی شأن حاربوا بنفسی و قتلوا الّذین نسبتهم الی ذاتی و کینونتی و اساروا اهلی و قطعوا رأسی ثمّ رفعوه علی القناة و داروا به فی البلاد بین العباد و کان رأسی علی السّنان یذکرک ببدایع ذکرک و یشکرک بجواهر شکرک و ینادیک لک الحمد یا الهی علی ما قبلت منّی ما لا ینبغی لشأنک و لا یلیق لسلطانک و لم یکن هذا الّا من بدایع مواهبک علی عبدک و ظهورات فضلک لابن امتک الی ان حضروه الی مقعد الظّالمین و مقرّ الفاسقین و بعد ذلک انت تعلم ما ورد علیه و احصیته بعلمک و مضت الأیّام و اللّیالی الی ان بعثتنی بالحقّ و اظهرتنی باسم علیّ بین عبادک و القیتهم ما امرتنی بسلطان امرک و بلّغتهم رسالاتک و اوامرک اذاً قاموا علیّ من غیر بیّنة و لا جرم الی ان علّقونی فی الهوآء و ضربونی برصاص البغضآء الی ان ارتقت روحی بالرّفیق الأبهی و الأفق الأعلی و بذلک شقّ ستر الحجاب عن ورآء سرادق عزّک و خبآء مجدک و احترقت افئدة المرسلین علی مکامن تقدیسک و مقاعد تسبیحک تاللّه بذلک بکت الأخیار و الأبرار ثمّ الأشجار و الأثمار ثمّ البحار و الأنوار ثمّ ما کان و ما یکون و ما مضت من ذلک ایّام الّا و قد بعثتنی بقمیص اخری و اظهرتنی بهذا الاسم فی ملکوت الانشآء و ارسلتنی الی کلّ من فی الأرض و السّمآء و القیت العباد ما القی علیّ الرّوح من عندک و بلّغتهم رسالاتک و علّمتهم سبل هدایتک و تلوت علیهم من بدایع آیاتک و نصرتهم بالسّلطان الّذی به رفعتنی الی من فی ملکوت امرک و خلقک فلمّا نصرتهم یا الهی بقدرتک و اقتدارک و رفعت امرک الی المقام الّذی هبّت روایح الاعزاز عن شطر عنایتک اذاً قاموا علیّ و حاربوا بنفسی و جادلوا بآیاتی و کذّبوا برهانی و اشتدّ الأمر علیّ علی مقام بقیت فریداً بینهم من غیر ناصر و معین اذاً یا الهی لا تمنعنی عن لحظات اعین رحمانیّتک و لا تحرمنی عن نفحات قدس فردانیّتک فلمّا یا الهی انهزموا عنّی عبادک فی سبل حبّک انت لا تبعد عنّی بفضلک و رحمتک لأنّ بوجودک لا ینبغی ان یکون سواک و انّی بک استغنی عن کلّ شیء و عن کلّ من فی السّموات و الأرض</w:t>
      </w:r>
    </w:p>
    <w:p>
      <w:pPr>
        <w:pStyle w:val="RtlNormalLow"/>
        <w:bidi/>
      </w:pPr>
      <w:r>
        <w:rPr>
          <w:rtl/>
        </w:rPr>
        <w:t xml:space="preserve">فیا الهی و محبوبی تری کیف اجتمعوا علیّ العباد الّذین یدّعون الایمان بک و الایقان بمظهر نفسک اذاً یا الهی هذا حبیبک بین یدیک و تنظر المشرکین فی حوله بحیث لو التفت الی الیمین اشاهد المغلّین بسیوف البغضآء و اذا اتوجّه الی الیسار الاحظ المنکرین برماح الغلّ و الانکار و انّی اخاطب ایّاهم بلسان سرّی و اقول تاللّه ما انطق عن الهوی فاسمعوا ما یشهد فوق رأسی لسان اللّه العلیّ الأعلی و ینادی تاللّه یا قوم ان هی من تلقآء نفسه بل من لدن شدید القوی عند سدرة المنتهی و یا قوم ان لن تؤمنوا لا تکفروا و لا تتعرّضوا و لا تکوننّ من المشرکین و بذلک امرتم فی ملکوت البقآء من لدی اللّه العلیّ الأبهی</w:t>
      </w:r>
    </w:p>
    <w:p>
      <w:pPr>
        <w:pStyle w:val="RtlNormalLow"/>
        <w:bidi/>
      </w:pPr>
      <w:r>
        <w:rPr>
          <w:rtl/>
        </w:rPr>
        <w:t xml:space="preserve">و یا قوم أ حرّم ما حلّل علیکم أ حلّل ما حرّم علی انفسکم او بدّل ما عندکم من سنن اللّه و دینه و شریعة اللّه و حدوده و یا قوم ما محی اثر دمی علی وجه الأرض و ما استقرّت افئدة المضطربین فی کربتی و مصایبی ان کنتم آمنتم بنفسی هذا نفسی و ان آمنتم بآیاتی هذه آیاتی و من دونهما ظهوری و سلطنتی و اقتداری و احاطتی علی العالمین و یا قوم فارحموا علی انفسکم و لا تحرموها عن حرم اللّه و لا تمنعوا عن قلوبکم نفحات عزّ رحمته و لا عن وجوهکم بوارق انوار وجهه اتّقوا اللّه و کونوا من المتّقین و یا قوم لا تحرّفوا کلمات اللّه عن مواضعها و لا تغیّروا نعمه علی انفسکم و لا تدحضوا الحقّ بما عندکم ان اعرفوا اللّه باللّه ثمّ انقطعوا عمّا سواه تاللّه لن ینفعکم الیوم شیء عمّا قدّر فی السّموات و الأرض و لن یغنیکم کنائز الملک و لن ینجیکم ایادی الخلق عن غمرات الوهم و لن یهدیکم سرج الابداع و لن تضیئکم شموس الاختراع الّا بأن تؤمنوا باللّه و توقنوا بآیاته و تتوجّهوا الیه و تستظلّوا فی ظلّه و تهربوا من انفسکم الیه و تمسّکوا بحبله و تشبّثوا بعروته کذلک ینصحکم ربّکم فمن عمل فلنفسه فمن ترک انّ ربّکم الرّحمن کان عن العالمین غنیّاً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t8qjoxxt2ocjztl_3qm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ixckapveqrhoqq1s4om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_b-sa3kt79ef38tt0i2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77;" TargetMode="External"/><Relationship Id="rIdczi_1ucpqm7hqte19umck" Type="http://schemas.openxmlformats.org/officeDocument/2006/relationships/hyperlink" Target="#&#1607;&#1608;-&#1575;&#1604;&#1593;&#1604;&#1740;&#1605;-&#1575;&#1604;&#1601;&#1585;&#1583;-&#1575;&#1604;&#1608;&#1578;&#1585;-&#1575;&#1604;&#1571;&#1576;&#1607;&#1740;" TargetMode="External"/><Relationship Id="rId9" Type="http://schemas.openxmlformats.org/officeDocument/2006/relationships/image" Target="media/ztk8ivohrjsb3hhvcjus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rzujemmk8v5z8alv9tbt.png"/><Relationship Id="rId1" Type="http://schemas.openxmlformats.org/officeDocument/2006/relationships/image" Target="media/vironhi8jd5vdzz72s2g6.png"/></Relationships>
</file>

<file path=word/_rels/footer2.xml.rels><?xml version="1.0" encoding="UTF-8"?><Relationships xmlns="http://schemas.openxmlformats.org/package/2006/relationships"><Relationship Id="rIdzt8qjoxxt2ocjztl_3qmn" Type="http://schemas.openxmlformats.org/officeDocument/2006/relationships/hyperlink" Target="https://oceanoflights.org/bahaullah-bwc-lib-411-ar" TargetMode="External"/><Relationship Id="rIdoixckapveqrhoqq1s4omj" Type="http://schemas.openxmlformats.org/officeDocument/2006/relationships/hyperlink" Target="https://oceanoflights.org" TargetMode="External"/><Relationship Id="rId0" Type="http://schemas.openxmlformats.org/officeDocument/2006/relationships/image" Target="media/brmtctodahwlg9o6_waml.png"/><Relationship Id="rId1" Type="http://schemas.openxmlformats.org/officeDocument/2006/relationships/image" Target="media/_doyavsmbt1wvpqf17v7p.png"/><Relationship Id="rId2" Type="http://schemas.openxmlformats.org/officeDocument/2006/relationships/image" Target="media/jt5msaov0ij77l-qr86-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x3wgbwqoyzg6d5-gb9c3.png"/><Relationship Id="rId1" Type="http://schemas.openxmlformats.org/officeDocument/2006/relationships/image" Target="media/viwvv-jis_r8i0k4k15q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rlpzj2h7ixd6hd7s_yyx.png"/><Relationship Id="rId1" Type="http://schemas.openxmlformats.org/officeDocument/2006/relationships/image" Target="media/ppulbh86gallvhod045t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کیف اذکرک بعد الّذی ایقنت بأنّ السن العارفین کلّت عن ذکرک و ثنائک ...</dc:title>
  <dc:creator>Ocean of Lights</dc:creator>
  <cp:lastModifiedBy>Ocean of Lights</cp:lastModifiedBy>
  <cp:revision>1</cp:revision>
  <dcterms:created xsi:type="dcterms:W3CDTF">2025-09-19T08:31:17.798Z</dcterms:created>
  <dcterms:modified xsi:type="dcterms:W3CDTF">2025-09-19T08:31:17.798Z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