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فسبحانک اللهمّ یا الهی انادیک حین الّذی تغنّ حمامة الفراق عن شطر العراق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3pf_s5bwdy_hv1shr035q"/>
      <w:r>
        <w:rPr>
          <w:rtl/>
        </w:rPr>
        <w:t xml:space="preserve">از الواح حضرت بهاءالله - بر اساس نسخه موجود در "کتابخانه آثار بهائی" در مرکز جهانی بهائی – شمارۀ ۴۷۲</w:t>
      </w:r>
    </w:p>
    <w:p>
      <w:pPr>
        <w:pStyle w:val="Heading2"/>
        <w:pStyle w:val="RtlHeading2Low"/>
        <w:bidi/>
      </w:pPr>
      <w:hyperlink w:history="1" r:id="rId0msu6kx9b1ksxorgr2yx0"/>
      <w:r>
        <w:rPr>
          <w:rtl/>
        </w:rPr>
        <w:t xml:space="preserve">هو العزیز القیّوم</w:t>
      </w:r>
    </w:p>
    <w:p>
      <w:pPr>
        <w:pStyle w:val="RtlNormalLow"/>
        <w:bidi/>
      </w:pPr>
      <w:r>
        <w:rPr>
          <w:rtl/>
        </w:rPr>
        <w:t xml:space="preserve">فسبحانک اللّهمّ یا الهی انادیک حین الّذی تغنّ حمامة الفراق عن شطر العراق و یرنّ عندلیب الاشتیاق عن جهة الآفاق بأنّک انت اللّه الملک العزیز الجمیل لم تزل یا الهی کنت فی علوّ القدرة و القوّة و الجلال و لا تزال تکوننّ فی سموّ الرّفعة و العزّة و الاجلال کلّ الأنبیآء خائفة من ظهورات قهرک و کلّ الأصفیآء مضطربة من بروزات خشیتک لا اله الّا انت القادر المقتدر القدیر</w:t>
      </w:r>
    </w:p>
    <w:p>
      <w:pPr>
        <w:pStyle w:val="RtlNormalLow"/>
        <w:bidi/>
      </w:pPr>
      <w:r>
        <w:rPr>
          <w:rtl/>
        </w:rPr>
        <w:t xml:space="preserve">و اشکرک یا الهی فی هذه الأیّام الّتی اجتمعوا علینا طغاة خلقک و عصاة بریّتک و یفرحون بما نزّلت علینا من اسرار قضائک و جواهر تقدیرک بعد الّذی کان ذلک من سنّتک علی احبّتک و عادتک مع صفوتک فوعزّتک یا محبوبی لو انّ دونی یفرّ عن البلایا فی سبیلک انا الّذی اشتاق کلّها فی محبّتک و اسألک باسمک الّذی منه تموّجت بحور الأسمآء عند ظهورات عزّ فردانیّتک و به تعلّیت علی الممکنات بسلطان قدس ربّانیّتک بأن تنزل کلّ البلایا الّتی قدّرتها لأحبّائک علی عبدک هذا لئلّا ینزل علیهم ما یجمدهم عن ذوبان حبّک او یخمدهم عن حرارة ودّک و انا الّذی یا الهی اشتری بروحی و نفسی کلّ ما یظهر من عندک و یحدث من لدنک و اکون صادقاً فی کلّ ذلک بحولک و قوّتک لا اله الّا انت الکریم اللّطیف العلیم الحکیم</w:t>
      </w:r>
    </w:p>
    <w:p>
      <w:pPr>
        <w:pStyle w:val="RtlNormalLow"/>
        <w:bidi/>
      </w:pPr>
      <w:r>
        <w:rPr>
          <w:rtl/>
        </w:rPr>
        <w:t xml:space="preserve">ثمّ اسألک یا الهی بأنوار قدس احدیّتک و اسرار غیب صمدیّتک بأن تحفظ اصفیائک بعدی لئلّا تزلّ اقدامهم علی صراطک ثمّ اجتمعهم علی شاطئ جودک و فضلک ثمّ انقطعهم عن دونک بحیث لا یخافون من احد و لا یضطربون من نفس ثمّ افتح یا الهی ابصارهم ببدایع قدرتک و سلطان قوّتک حتّی یشهدوا کلّ شیء فی قبضتک و کلّ امر فی کفّ اقتدارک فوجمالک یا املی لو تصعّدهم الی هذا المقام الأعلی و هذه المنزلة القصوی لیحکینّ عنک و یرجعنّ علیک بکلّهم بحیث لن یضطربهم شیء ولو یجتمع علیهم کلّ من فی السّموات و الأرضین</w:t>
      </w:r>
    </w:p>
    <w:p>
      <w:pPr>
        <w:pStyle w:val="RtlNormalLow"/>
        <w:bidi/>
      </w:pPr>
      <w:r>
        <w:rPr>
          <w:rtl/>
        </w:rPr>
        <w:t xml:space="preserve">ثمّ اسألک یا الهی بنورک الّذی به اضآءت الممکنات و ببهائک الّذی به نوّرت الکائنات بأن تذکر عبدک الّذی سمّی بالجیم فی رفارف بقائک و قباب عظمتک ثمّ اسمعه یا الهی نغمات قدس رحمانیّتک لتجذبه عن نفسه و عن دونک الی بدایع اشراق انوار عشقک و حبّک و انّک انت علی ذلک لمهیمن قدیر ۱۵۲</w:t>
      </w:r>
      <w:r>
        <w:rPr>
          <w:rStyle w:val="FootnoteAnchor"/>
        </w:rPr>
        <w:footnoteReference w:id="1"/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5c1j_dudskrtfsopdmx3p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0lr8hh_nzwc6w9i6twezc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  <w:footnote w:id="1">
    <w:p>
      <w:pPr>
        <w:pStyle w:val="FootnoteRtlNormalLow"/>
        <w:bidi/>
      </w:pPr>
      <w:r>
        <w:rPr>
          <w:rStyle w:val="FootnoteReference"/>
        </w:rPr>
        <w:footnoteRef/>
      </w:r>
      <w:r>
        <w:rPr>
          <w:rtl/>
          <w:rStyle w:val="FootnoteReference"/>
        </w:rPr>
        <w:t xml:space="preserve">.</w:t>
      </w:r>
      <w:r>
        <w:rPr>
          <w:rtl/>
        </w:rPr>
        <w:t xml:space="preserve"> ارقام ٢ و ۵ و ١ بر طبق حساب ابجد بترتیب معادل عددی حروف ”ب“ و ”ه“ و ”الف“ است که مجموع آنها کلمه ”بها“ را تشکيل ميدهد.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838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83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84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841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838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3pf_s5bwdy_hv1shr035q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0;&#1783;&#1778;" TargetMode="External"/><Relationship Id="rId0msu6kx9b1ksxorgr2yx0" Type="http://schemas.openxmlformats.org/officeDocument/2006/relationships/hyperlink" Target="#&#1607;&#1608;-&#1575;&#1604;&#1593;&#1586;&#1740;&#1586;-&#1575;&#1604;&#1602;&#1740;&#1617;&#1608;&#1605;" TargetMode="External"/><Relationship Id="rId9" Type="http://schemas.openxmlformats.org/officeDocument/2006/relationships/image" Target="media/kyrlxvfmfvo5njr15iiof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pf5jn1oghqh6hvcbhgnll.png"/><Relationship Id="rId1" Type="http://schemas.openxmlformats.org/officeDocument/2006/relationships/image" Target="media/jziy4lkuwfdorpwgvvjsd.png"/></Relationships>
</file>

<file path=word/_rels/footer2.xml.rels><?xml version="1.0" encoding="UTF-8"?><Relationships xmlns="http://schemas.openxmlformats.org/package/2006/relationships"><Relationship Id="rId5c1j_dudskrtfsopdmx3p" Type="http://schemas.openxmlformats.org/officeDocument/2006/relationships/hyperlink" Target="https://oceanoflights.org/bahaullah-bwc-lib-472-ar" TargetMode="External"/><Relationship Id="rId0lr8hh_nzwc6w9i6twezc" Type="http://schemas.openxmlformats.org/officeDocument/2006/relationships/hyperlink" Target="https://oceanoflights.org" TargetMode="External"/><Relationship Id="rId0" Type="http://schemas.openxmlformats.org/officeDocument/2006/relationships/image" Target="media/m8dgt6oe_z9-not-sc8jq.png"/><Relationship Id="rId1" Type="http://schemas.openxmlformats.org/officeDocument/2006/relationships/image" Target="media/gc4kqplfj4km0nnyogzrg.png"/><Relationship Id="rId2" Type="http://schemas.openxmlformats.org/officeDocument/2006/relationships/image" Target="media/qlm4mwvm1y6hb2kuuyfsz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nacxjnuwaukfakvm_rii-.png"/><Relationship Id="rId1" Type="http://schemas.openxmlformats.org/officeDocument/2006/relationships/image" Target="media/lhkng6a_ex1mgsh224oi6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zza9wdpjgcicdyjyd74r5.png"/><Relationship Id="rId1" Type="http://schemas.openxmlformats.org/officeDocument/2006/relationships/image" Target="media/-bazn8iqxcpqg3y-usuah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فسبحانک اللهمّ یا الهی انادیک حین الّذی تغنّ حمامة الفراق عن شطر العراق ...</dc:title>
  <dc:creator>Ocean of Lights</dc:creator>
  <cp:lastModifiedBy>Ocean of Lights</cp:lastModifiedBy>
  <cp:revision>1</cp:revision>
  <dcterms:created xsi:type="dcterms:W3CDTF">2025-10-07T08:18:36.051Z</dcterms:created>
  <dcterms:modified xsi:type="dcterms:W3CDTF">2025-10-07T08:18:36.051Z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