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اتی المیقات و اتی منزل الآیات من سمآء الأمر بقوّة لا یضعفها ظلم الأشرار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f9y-cjoyvzym0d7bwpnj"/>
      <w:r>
        <w:rPr>
          <w:rtl/>
        </w:rPr>
        <w:t xml:space="preserve">از الواح حضرت بهاءالله - بر اساس نسخه موجود در "کتابخانه آثار بهائی" در مرکز جهانی بهائی – شمارۀ ۴۸۹</w:t>
      </w:r>
    </w:p>
    <w:p>
      <w:pPr>
        <w:pStyle w:val="Heading2"/>
        <w:pStyle w:val="RtlHeading2Low"/>
        <w:bidi/>
      </w:pPr>
      <w:hyperlink w:history="1" r:id="rIdg3zxswmp6bzbzdvx7_3by"/>
      <w:r>
        <w:rPr>
          <w:rtl/>
        </w:rPr>
        <w:t xml:space="preserve">بسمه المهیمن علی الأسمآء</w:t>
      </w:r>
    </w:p>
    <w:p>
      <w:pPr>
        <w:pStyle w:val="RtlNormalLow"/>
        <w:bidi/>
      </w:pPr>
      <w:r>
        <w:rPr>
          <w:rtl/>
        </w:rPr>
        <w:t xml:space="preserve">قد اتی المیقات و اتی منزل الآیات من سمآء الأمر بقوّة لا یضعفها ظلم الأشرار الّذین نقضوا عهد اللّه و میثاقه و قتلوا اولیائه من دون بیّنة من عنده و سلطان من لدنه نشهد انّهم افسدوا فی الأرض بعد اصلاحها و کفروا بنعمة الرّاحة بعد اذ تحقّقت و انبسطت بعدل ملیک المملکة و سلطانها کذلک نطق المظلوم اذ یمشی فی هذا المقام الّذی سمّی بالسّجن الأعظم فی العالم و بمقام انقطع عنه ذکر الأمم طوبی لمن سمع ما امر به من لدی اللّه فالق الأصباح انّا منعنا الکلّ عن الفساد و امرناهم بالبرّ و التّقوی و الغافلون نبذوا ما ینفعهم ورائهم و اتّبعوا البغی و الفحشآء الا انّهم من اهل الضّلال عند ربّهم المتعال قتلوا من آمن باللّه و نصر امره و نطق بثنائه فی اللّیالی و الأیّام</w:t>
      </w:r>
    </w:p>
    <w:p>
      <w:pPr>
        <w:pStyle w:val="RtlNormalLow"/>
        <w:bidi/>
      </w:pPr>
      <w:r>
        <w:rPr>
          <w:rtl/>
        </w:rPr>
        <w:t xml:space="preserve">یا علی قبل اکبر علیک بهائی و عنایتی قد سرّنی کتابک الّذی ارسلته الی احد افنانی و وجدنا منه عرف الاتّحاد فی ایّام فیها اختلف النّاس فی النّبإ الّذی بشّر به الکلیم فی التّوراة و الحبیب فی الفرقان انّا ذکرناک مرّةً بعد مرّة و انزلنا لک ما اهتزّت به الأشیآء و انجذبت به العقول و الأرواح کن قائماً علی نصرة امر ربّک بالحکمة الّتی اشرقت شمسها من آفاق الزّبر و الألواح قد کنت مذکوراً لدی المظلوم انّه ایّدک علی خدمة امره و عرّفک سبل الرّشاد</w:t>
      </w:r>
    </w:p>
    <w:p>
      <w:pPr>
        <w:pStyle w:val="RtlNormalLow"/>
        <w:bidi/>
      </w:pPr>
      <w:r>
        <w:rPr>
          <w:rtl/>
        </w:rPr>
        <w:t xml:space="preserve">یا قلم اذکر من استشهد فی سبیل اللّه و قل اوّل تجلّی ظهر من افق سمآء الفضل و العطآء علیک یا من سمّیت بمحمّد قبل رضا اشهد انّک آمنت بالرّحمن اذ ماج بحر العرفان فی الامکان و اجبت النّدآء اذ ارتفع بین الأرض و السّمآء و شربت رحیق الوحی من ید عطآء ربّک مالک ملکوت الأسمآء انت الّذی ما منعتک حجبات الظّالمین و لا سبحات المعتدین و ترکت ملّة قوم افسدوا فی الأرض بعد اصلاحها و کفروا بنعمة اللّه بعد انزالها الرّوح لک یا من فی مصیبتک ناح المقرّبون و صاح المخلصون طوبی لک و لمن یزورک و یقرأ ما نزل من القلم الأعلی فی هذا المقرّ الأقدس الأعزّ الأنور الأبهی</w:t>
      </w:r>
    </w:p>
    <w:p>
      <w:pPr>
        <w:pStyle w:val="RtlNormalLow"/>
        <w:bidi/>
      </w:pPr>
      <w:r>
        <w:rPr>
          <w:rtl/>
        </w:rPr>
        <w:t xml:space="preserve">یا علی قبل اکبر علیک بهائی و عنایتی ذکّر احبّائی من قبلی و بشّرهم برحمة اللّه و فضله و عنایته انّا نوصیهم بالاتّفاق و الاتّحاد نسأل اللّه ان یؤیّدک علی اصلاح احوالهم فی کلّ الأحوال انّه هو الغنیّ المتعال و هو العزیز الفضّال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23tglgrwlgnxckcz2bg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w_bs1tdgln8xxg5oewq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f9y-cjoyvzym0d7bwpnj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4;&#1785;" TargetMode="External"/><Relationship Id="rIdg3zxswmp6bzbzdvx7_3by" Type="http://schemas.openxmlformats.org/officeDocument/2006/relationships/hyperlink" Target="#&#1576;&#1587;&#1605;&#1607;-&#1575;&#1604;&#1605;&#1607;&#1740;&#1605;&#1606;-&#1593;&#1604;&#1740;-&#1575;&#1604;&#1571;&#1587;&#1605;&#1570;&#1569;" TargetMode="External"/><Relationship Id="rId9" Type="http://schemas.openxmlformats.org/officeDocument/2006/relationships/image" Target="media/afyjffxafobigoj0fnei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wt47pkrdgemuk4uyetcv.png"/><Relationship Id="rId1" Type="http://schemas.openxmlformats.org/officeDocument/2006/relationships/image" Target="media/owuaod1n4thqx7woesalw.png"/></Relationships>
</file>

<file path=word/_rels/footer2.xml.rels><?xml version="1.0" encoding="UTF-8"?><Relationships xmlns="http://schemas.openxmlformats.org/package/2006/relationships"><Relationship Id="rIdb23tglgrwlgnxckcz2bgz" Type="http://schemas.openxmlformats.org/officeDocument/2006/relationships/hyperlink" Target="https://oceanoflights.org/bahaullah-bwc-lib-489-ar" TargetMode="External"/><Relationship Id="rIdjw_bs1tdgln8xxg5oewqg" Type="http://schemas.openxmlformats.org/officeDocument/2006/relationships/hyperlink" Target="https://oceanoflights.org" TargetMode="External"/><Relationship Id="rId0" Type="http://schemas.openxmlformats.org/officeDocument/2006/relationships/image" Target="media/lulxxm4s4i8egdspqezs3.png"/><Relationship Id="rId1" Type="http://schemas.openxmlformats.org/officeDocument/2006/relationships/image" Target="media/zgzbqd3bldvlqs3i3lb7q.png"/><Relationship Id="rId2" Type="http://schemas.openxmlformats.org/officeDocument/2006/relationships/image" Target="media/sarei1d2xp8eiaheboa_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4u6sbmt_np6wccczg_9y.png"/><Relationship Id="rId1" Type="http://schemas.openxmlformats.org/officeDocument/2006/relationships/image" Target="media/6mlmsm-yljyldxbjimpi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ntokb3zvxstytvtfgwgp.png"/><Relationship Id="rId1" Type="http://schemas.openxmlformats.org/officeDocument/2006/relationships/image" Target="media/rhm0fpdaz0wphxbt3mlj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اتی المیقات و اتی منزل الآیات من سمآء الأمر بقوّة لا یضعفها ظلم الأشرار ...</dc:title>
  <dc:creator>Ocean of Lights</dc:creator>
  <cp:lastModifiedBy>Ocean of Lights</cp:lastModifiedBy>
  <cp:revision>1</cp:revision>
  <dcterms:created xsi:type="dcterms:W3CDTF">2025-10-08T08:32:45.325Z</dcterms:created>
  <dcterms:modified xsi:type="dcterms:W3CDTF">2025-10-08T08:32:45.325Z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