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کان عند ربّکم الرّحمن فی سجن آذربایجان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o5ica1__k0zeuzner0u2"/>
      <w:r>
        <w:rPr>
          <w:rtl/>
        </w:rPr>
        <w:t xml:space="preserve">از الواح حضرت بهاءالله - بر اساس نسخه موجود در "کتابخانه آثار بهائی" در مرکز جهانی بهائی – شمارۀ ۵۲۳</w:t>
      </w:r>
    </w:p>
    <w:p>
      <w:pPr>
        <w:pStyle w:val="Heading2"/>
        <w:pStyle w:val="RtlHeading2Low"/>
        <w:bidi/>
      </w:pPr>
      <w:hyperlink w:history="1" r:id="rIdugkl-aoefbaibhdc8gzgn"/>
      <w:r>
        <w:rPr>
          <w:rtl/>
        </w:rPr>
        <w:t xml:space="preserve">بسم اللّه المهیمن علی الأشیآء</w:t>
      </w:r>
    </w:p>
    <w:p>
      <w:pPr>
        <w:pStyle w:val="RtlNormalLow"/>
        <w:bidi/>
      </w:pPr>
      <w:r>
        <w:rPr>
          <w:rtl/>
        </w:rPr>
        <w:t xml:space="preserve">قد کان عند ربّکم الرّحمن فی سجن آذربایجان نفسان امسک الحسین ید الفضل و اطرد الحسن ید العدل مع ان له عند محبوبی و مبشّری شأن من الشّؤون و انّا نکون فی الحبس مع سبعین انفس من الّذین هاجروا مع اللّه و منهم انفس معدودات من الّذین نبذوا ما عندهم من زخارف الدّنیا و ما رضوا بالفراق و طاروا فی هوآء الاشتیاق الی مقام ما منعهم الدّینار عن لقآء ربّهم العزیز المختار نسأل اللّه بأن یوفّقهم علی ما یحبّ و یرضی و یحفظ الکلّ عن النّفس و الهوی لیطوفون فی حوله و یحرّکون بأمره انّک لا تغفل عن ذکر ربّک ان اذکره بروح و ریحان انّه یحرسک عن جنود الشّیطان ایّاک ان تغفل عنه فسوف تفنی الدّنیا و یبقی الملک لربّک العزیز المنّان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dlswbhizzomfrp8zodv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fskgnljb8ehchb7os5k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o5ica1__k0zeuzner0u2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79;" TargetMode="External"/><Relationship Id="rIdugkl-aoefbaibhdc8gzgn" Type="http://schemas.openxmlformats.org/officeDocument/2006/relationships/hyperlink" Target="#&#1576;&#1587;&#1605;-&#1575;&#1604;&#1604;&#1617;&#1607;-&#1575;&#1604;&#1605;&#1607;&#1740;&#1605;&#1606;-&#1593;&#1604;&#1740;-&#1575;&#1604;&#1571;&#1588;&#1740;&#1570;&#1569;" TargetMode="External"/><Relationship Id="rId9" Type="http://schemas.openxmlformats.org/officeDocument/2006/relationships/image" Target="media/yz8ak8mosck8jmstjanz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t0beqs96utwokdjowlfp.png"/><Relationship Id="rId1" Type="http://schemas.openxmlformats.org/officeDocument/2006/relationships/image" Target="media/s_ocaeuw7tmqd-gpy0jes.png"/></Relationships>
</file>

<file path=word/_rels/footer2.xml.rels><?xml version="1.0" encoding="UTF-8"?><Relationships xmlns="http://schemas.openxmlformats.org/package/2006/relationships"><Relationship Id="rIdzdlswbhizzomfrp8zodvn" Type="http://schemas.openxmlformats.org/officeDocument/2006/relationships/hyperlink" Target="https://oceanoflights.org/bahaullah-bwc-lib-523-ar" TargetMode="External"/><Relationship Id="rId6fskgnljb8ehchb7os5kw" Type="http://schemas.openxmlformats.org/officeDocument/2006/relationships/hyperlink" Target="https://oceanoflights.org" TargetMode="External"/><Relationship Id="rId0" Type="http://schemas.openxmlformats.org/officeDocument/2006/relationships/image" Target="media/l5km9xttctx-hi9roqwvi.png"/><Relationship Id="rId1" Type="http://schemas.openxmlformats.org/officeDocument/2006/relationships/image" Target="media/wc9dabgp6pqgq6xsnlrjh.png"/><Relationship Id="rId2" Type="http://schemas.openxmlformats.org/officeDocument/2006/relationships/image" Target="media/nnkdgncab-ffggpalbpa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ddno6rrerj2c7mycdd1c.png"/><Relationship Id="rId1" Type="http://schemas.openxmlformats.org/officeDocument/2006/relationships/image" Target="media/8lrciy5bqjwfuzhqfanh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ftcw7paotbi14oujaaf-.png"/><Relationship Id="rId1" Type="http://schemas.openxmlformats.org/officeDocument/2006/relationships/image" Target="media/acqu_7qgbv0lxdvuzc28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کان عند ربّکم الرّحمن فی سجن آذربایجان ...</dc:title>
  <dc:creator>Ocean of Lights</dc:creator>
  <cp:lastModifiedBy>Ocean of Lights</cp:lastModifiedBy>
  <cp:revision>1</cp:revision>
  <dcterms:created xsi:type="dcterms:W3CDTF">2025-12-01T09:31:33.738Z</dcterms:created>
  <dcterms:modified xsi:type="dcterms:W3CDTF">2025-12-01T09:31:33.738Z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