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لا تیأس من روح الله ما بتو مأنوس و تو محسوس ما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9sy0fteoh1ojljbh7ldz"/>
      <w:r>
        <w:rPr>
          <w:rtl/>
        </w:rPr>
        <w:t xml:space="preserve">از الواح حضرت بهاءالله - بر اساس نسخه موجود در "کتابخانه آثار بهائی" در مرکز جهانی بهائی – شمارۀ ۵۴۷</w:t>
      </w:r>
    </w:p>
    <w:p>
      <w:pPr>
        <w:pStyle w:val="Heading2"/>
        <w:pStyle w:val="RtlHeading2Low"/>
        <w:bidi/>
      </w:pPr>
      <w:hyperlink w:history="1" r:id="rIdsbrb9kztw145as3ojy6uq"/>
      <w:r>
        <w:rPr>
          <w:rtl/>
        </w:rPr>
        <w:t xml:space="preserve">هواللّه</w:t>
      </w:r>
    </w:p>
    <w:p>
      <w:pPr>
        <w:pStyle w:val="Heading2"/>
        <w:pStyle w:val="RtlHeading2Low"/>
        <w:bidi/>
      </w:pPr>
      <w:hyperlink w:history="1" r:id="rIdhjxqv4w59nhn5etfc4vsb"/>
      <w:r>
        <w:rPr>
          <w:rtl/>
        </w:rPr>
        <w:t xml:space="preserve">بسم اللّه الرّحمن الرّحیم</w:t>
      </w:r>
    </w:p>
    <w:p>
      <w:pPr>
        <w:pStyle w:val="RtlNormalLow"/>
        <w:bidi/>
      </w:pPr>
      <w:r>
        <w:rPr>
          <w:rtl/>
        </w:rPr>
        <w:t xml:space="preserve">لا تیأس من روح اللّه ما بتو مأنوس و تو محسوس ما</w:t>
      </w:r>
    </w:p>
    <w:p>
      <w:pPr>
        <w:pStyle w:val="RtlNormalLow"/>
        <w:bidi/>
      </w:pPr>
      <w:r>
        <w:rPr>
          <w:rtl/>
        </w:rPr>
        <w:t xml:space="preserve">هفت شهر عشق را عطّار گشت</w:t>
      </w:r>
      <w:r>
        <w:br/>
      </w:r>
      <w:r>
        <w:rPr>
          <w:rtl/>
        </w:rPr>
        <w:t xml:space="preserve">
ما هنوز اندر خم یک کوچه‌ایم</w:t>
      </w:r>
    </w:p>
    <w:p>
      <w:pPr>
        <w:pStyle w:val="RtlNormalLow"/>
        <w:bidi/>
      </w:pPr>
      <w:r>
        <w:rPr>
          <w:rtl/>
        </w:rPr>
        <w:t xml:space="preserve">کلک مشکین تو هر دم که ز ما یاد کند</w:t>
      </w:r>
      <w:r>
        <w:br/>
      </w:r>
      <w:r>
        <w:rPr>
          <w:rtl/>
        </w:rPr>
        <w:t xml:space="preserve">
ببرد اجر دو صد بنده که آزاد کند</w:t>
      </w:r>
    </w:p>
    <w:p>
      <w:pPr>
        <w:pStyle w:val="RtlNormalLow"/>
        <w:bidi/>
      </w:pPr>
      <w:r>
        <w:rPr>
          <w:rtl/>
        </w:rPr>
        <w:t xml:space="preserve">این بندۀ ضعیف و طلعت نحیف نمیداند بکدام کلمات مهمل غیر مستعمل اظهار مطلب نماید که هرچه در آنحضرت عرض شود افک صرف است و آنچه ذکر آید شرک محض</w:t>
      </w:r>
    </w:p>
    <w:p>
      <w:pPr>
        <w:pStyle w:val="RtlNormalLow"/>
        <w:bidi/>
      </w:pPr>
      <w:r>
        <w:rPr>
          <w:rtl/>
        </w:rPr>
        <w:t xml:space="preserve">گر نبودی خلق محجوب و کثیف</w:t>
      </w:r>
      <w:r>
        <w:br/>
      </w:r>
      <w:r>
        <w:rPr>
          <w:rtl/>
        </w:rPr>
        <w:t xml:space="preserve">
ور نبودی حلقها تنگ و ضعیف</w:t>
      </w:r>
    </w:p>
    <w:p>
      <w:pPr>
        <w:pStyle w:val="RtlNormalLow"/>
        <w:bidi/>
      </w:pPr>
      <w:r>
        <w:rPr>
          <w:rtl/>
        </w:rPr>
        <w:t xml:space="preserve">در مدیحت داد معنی دادمی</w:t>
      </w:r>
      <w:r>
        <w:br/>
      </w:r>
      <w:r>
        <w:rPr>
          <w:rtl/>
        </w:rPr>
        <w:t xml:space="preserve">
غیر این منطق لبی بگشادمی</w:t>
      </w:r>
    </w:p>
    <w:p>
      <w:pPr>
        <w:pStyle w:val="RtlNormalLow"/>
        <w:bidi/>
      </w:pPr>
      <w:r>
        <w:rPr>
          <w:rtl/>
        </w:rPr>
        <w:t xml:space="preserve">ولکن کلام بزرگان است ما لا یدرک کلّه لا یترک کلّه لهذا با لسان کلیل و جسم علیل اظهار میرود و عرض میشود رشحی که از سحاب سماء مکرمت در اراضی کلمات نازل فرمودید و طفحی که از غمام جرباء مرحمت در هویّات اشارات مبذول داشتید نوری گردید و بر قلوب مشتاقان وارد شد و سروری گشت و بر سینۀ محزونان نازل آمد بلی تا نگرید ابر کی خندد چمن سبحان‌اللّه مگر این نفحۀ مشک از بهشت بود که آنچه در دست بود بهشتیم و یا این نفخۀ صور از شجرۀ طور آمد که از سر جان گذشتیم و بجانان پیوستیم چون ذکر دوست شنیدم فوراً برخاستم و گفتم</w:t>
      </w:r>
    </w:p>
    <w:p>
      <w:pPr>
        <w:pStyle w:val="RtlNormalLow"/>
        <w:bidi/>
      </w:pPr>
      <w:r>
        <w:rPr>
          <w:rtl/>
        </w:rPr>
        <w:t xml:space="preserve">این مطرب از کجا است که برگفت نام دوست</w:t>
      </w:r>
      <w:r>
        <w:br/>
      </w:r>
      <w:r>
        <w:rPr>
          <w:rtl/>
        </w:rPr>
        <w:t xml:space="preserve">
تا جان و جامه بذل کنم بر پیام دوست</w:t>
      </w:r>
    </w:p>
    <w:p>
      <w:pPr>
        <w:pStyle w:val="RtlNormalLow"/>
        <w:bidi/>
      </w:pPr>
      <w:r>
        <w:rPr>
          <w:rtl/>
        </w:rPr>
        <w:t xml:space="preserve">دل زنده میشود بامید وفای یار</w:t>
      </w:r>
      <w:r>
        <w:br/>
      </w:r>
      <w:r>
        <w:rPr>
          <w:rtl/>
        </w:rPr>
        <w:t xml:space="preserve">
جان رقص میکند بسماع کلام دوست</w:t>
      </w:r>
    </w:p>
    <w:p>
      <w:pPr>
        <w:pStyle w:val="RtlNormalLow"/>
        <w:bidi/>
      </w:pPr>
      <w:r>
        <w:rPr>
          <w:rtl/>
        </w:rPr>
        <w:t xml:space="preserve">چون قاصد را نیافتم قاعد شدم و مجدّد بزیارت نامه کوشیدم آنچه از لآلی توحید که در صدف تحمید مکنون شده بود مشهود گشت الحقّ حالت افسرده را روح تازه و جان سوخته را نوری بی‌اندازه بخشید کأنّ روح القدس فیها یتنفّس اینست که فرموده‌اند و للأرض من کأس الکرام نصیب گویا قسمت عمر از سرگرفتم و شهد خمر عنایت از چشمۀ دهان محبوب نوشیدم</w:t>
      </w:r>
    </w:p>
    <w:p>
      <w:pPr>
        <w:pStyle w:val="RtlNormalLow"/>
        <w:bidi/>
      </w:pPr>
      <w:r>
        <w:rPr>
          <w:rtl/>
        </w:rPr>
        <w:t xml:space="preserve">محرم لاهوت تو ناسوت باد</w:t>
      </w:r>
      <w:r>
        <w:br/>
      </w:r>
      <w:r>
        <w:rPr>
          <w:rtl/>
        </w:rPr>
        <w:t xml:space="preserve">
آفرین بر دست و بر بازوت باد</w:t>
      </w:r>
    </w:p>
    <w:p>
      <w:pPr>
        <w:pStyle w:val="RtlNormalLow"/>
        <w:bidi/>
      </w:pPr>
      <w:r>
        <w:rPr>
          <w:rtl/>
        </w:rPr>
        <w:t xml:space="preserve">و اگر فراش مثبوت بساط احدیّت را مبسوط نماید و وساید مبروک محبّت را بگستراند شاید که چشم مشتاقان از پرتو نور صرف جمال منوّر گردد و عین مجذوبان از عین الفصل سلطان جلال روشن شود و اگرچه این کلمات مطبوع طبع بلنداختر و خاطر مشکل‌پسند حضرت عالی نخواهد افتاد ولکن چون ما را عذر بر بیان است البتّه شما را ذکر عفو بر لسان العذر عند کرام النّاس مقبول در مراتب محبّت و مقامات مودّت باین دو فرد اکتفا رفت</w:t>
      </w:r>
    </w:p>
    <w:p>
      <w:pPr>
        <w:pStyle w:val="RtlNormalLow"/>
        <w:bidi/>
      </w:pPr>
      <w:r>
        <w:rPr>
          <w:rtl/>
        </w:rPr>
        <w:t xml:space="preserve">ای تیر غمت را دل عشّاق نشانه</w:t>
      </w:r>
      <w:r>
        <w:br/>
      </w:r>
      <w:r>
        <w:rPr>
          <w:rtl/>
        </w:rPr>
        <w:t xml:space="preserve">
خلقی بتو مشغول تو غایب ز میانه</w:t>
      </w:r>
    </w:p>
    <w:p>
      <w:pPr>
        <w:pStyle w:val="RtlNormalLow"/>
        <w:bidi/>
      </w:pPr>
      <w:r>
        <w:rPr>
          <w:rtl/>
        </w:rPr>
        <w:t xml:space="preserve">گه معتکف دیرم و گه ساکن مسجد</w:t>
      </w:r>
      <w:r>
        <w:br/>
      </w:r>
      <w:r>
        <w:rPr>
          <w:rtl/>
        </w:rPr>
        <w:t xml:space="preserve">
یعنی که تو را میطلبم خانه بخانه</w:t>
      </w:r>
    </w:p>
    <w:p>
      <w:pPr>
        <w:pStyle w:val="RtlNormalLow"/>
        <w:bidi/>
      </w:pPr>
      <w:r>
        <w:rPr>
          <w:rtl/>
        </w:rPr>
        <w:t xml:space="preserve">مقصود من از کعبه و بتخانه توای تو</w:t>
      </w:r>
      <w:r>
        <w:br/>
      </w:r>
      <w:r>
        <w:rPr>
          <w:rtl/>
        </w:rPr>
        <w:t xml:space="preserve">
مقصود توای کعبه و بتخانه بهانه</w:t>
      </w:r>
    </w:p>
    <w:p>
      <w:pPr>
        <w:pStyle w:val="RtlNormalLow"/>
        <w:bidi/>
      </w:pPr>
      <w:r>
        <w:rPr>
          <w:rtl/>
        </w:rPr>
        <w:t xml:space="preserve">فریاد از دست این قلم و بیداد از این مرکّب و این کاغذ که مرا عاجز نمود نمیدانم بشما چه بگذرد از ملاحظۀ آن اذاً اقول انّا للّه و انّا الیه راجعون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nfhc941aie8hkegjzad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nbghdjkr2apktjb55vf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9sy0fteoh1ojljbh7ldz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3;" TargetMode="External"/><Relationship Id="rIdsbrb9kztw145as3ojy6uq" Type="http://schemas.openxmlformats.org/officeDocument/2006/relationships/hyperlink" Target="#&#1607;&#1608;&#1575;&#1604;&#1604;&#1617;&#1607;" TargetMode="External"/><Relationship Id="rIdhjxqv4w59nhn5etfc4vsb" Type="http://schemas.openxmlformats.org/officeDocument/2006/relationships/hyperlink" Target="#&#1576;&#1587;&#1605;-&#1575;&#1604;&#1604;&#1617;&#1607;-&#1575;&#1604;&#1585;&#1617;&#1581;&#1605;&#1606;-&#1575;&#1604;&#1585;&#1617;&#1581;&#1740;&#1605;" TargetMode="External"/><Relationship Id="rId9" Type="http://schemas.openxmlformats.org/officeDocument/2006/relationships/image" Target="media/_mey9dnx4zdfeccfvudm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z83f20wjmmrvq1zyeuhj.png"/><Relationship Id="rId1" Type="http://schemas.openxmlformats.org/officeDocument/2006/relationships/image" Target="media/uc_okhoec24fled4z8gex.png"/></Relationships>
</file>

<file path=word/_rels/footer2.xml.rels><?xml version="1.0" encoding="UTF-8"?><Relationships xmlns="http://schemas.openxmlformats.org/package/2006/relationships"><Relationship Id="rId3nfhc941aie8hkegjzadr" Type="http://schemas.openxmlformats.org/officeDocument/2006/relationships/hyperlink" Target="https://oceanoflights.org/bahaullah-bwc-lib-547-fa" TargetMode="External"/><Relationship Id="rIdhnbghdjkr2apktjb55vfz" Type="http://schemas.openxmlformats.org/officeDocument/2006/relationships/hyperlink" Target="https://oceanoflights.org" TargetMode="External"/><Relationship Id="rId0" Type="http://schemas.openxmlformats.org/officeDocument/2006/relationships/image" Target="media/y8qppojkdv0vmhanbwn4w.png"/><Relationship Id="rId1" Type="http://schemas.openxmlformats.org/officeDocument/2006/relationships/image" Target="media/vdbseucusg5q2v7u_h-gp.png"/><Relationship Id="rId2" Type="http://schemas.openxmlformats.org/officeDocument/2006/relationships/image" Target="media/luuoirumsvo2hbnkf8tv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vz4ltl5qq85hsakgwpvp.png"/><Relationship Id="rId1" Type="http://schemas.openxmlformats.org/officeDocument/2006/relationships/image" Target="media/d8xcunaldf3n1zzf_rk4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psr4awil_aarxpya1-t6.png"/><Relationship Id="rId1" Type="http://schemas.openxmlformats.org/officeDocument/2006/relationships/image" Target="media/_-yx8t7sr4yfz-2gp7-4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 تیأس من روح الله ما بتو مأنوس و تو محسوس ما ...</dc:title>
  <dc:creator>Ocean of Lights</dc:creator>
  <cp:lastModifiedBy>Ocean of Lights</cp:lastModifiedBy>
  <cp:revision>1</cp:revision>
  <dcterms:created xsi:type="dcterms:W3CDTF">2025-12-02T10:00:23.310Z</dcterms:created>
  <dcterms:modified xsi:type="dcterms:W3CDTF">2025-12-02T10:00:23.310Z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