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لله الحمد نافه‌های مشک معانی و بیان در هر حین و حان متضوّع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ms6-1e3yvdab8u1ko380"/>
      <w:r>
        <w:rPr>
          <w:rtl/>
        </w:rPr>
        <w:t xml:space="preserve">از الواح حضرت بهاءالله - بر اساس نسخه موجود در "کتابخانه آثار بهائی" در مرکز جهانی بهائی – شمارۀ ۵۵۵</w:t>
      </w:r>
    </w:p>
    <w:p>
      <w:pPr>
        <w:pStyle w:val="Heading2"/>
        <w:pStyle w:val="RtlHeading2Low"/>
        <w:bidi/>
      </w:pPr>
      <w:hyperlink w:history="1" r:id="rId5oaejrtjkzrl3fng1tn7q"/>
      <w:r>
        <w:rPr>
          <w:rtl/>
        </w:rPr>
        <w:t xml:space="preserve">هو اللّه تعالی شأنه العظمة و الاقتدار</w:t>
      </w:r>
    </w:p>
    <w:p>
      <w:pPr>
        <w:pStyle w:val="RtlNormalLow"/>
        <w:bidi/>
      </w:pPr>
      <w:r>
        <w:rPr>
          <w:rtl/>
        </w:rPr>
        <w:t xml:space="preserve">للّه الحمد نافه‌های مشک معانی و بیان در هر حین و حان متضوّع و مراسلات و مکاتبات اولیای الهی چون کاروان یمن عرفان متوجّه در هر هنگام عرف محبّت از اذکار اخیار بمشامّ جان رسیده و میرسد فی‌الحقیقه اینست سرّ حیوة و اصل آن تهمتی بر جان بسته‌اند و نامش را روح کرده‌اند آن روح بلقای عزرائیل بیفسرد و این روح تا صور اسرافیل پاینده ماند بل الی ما شآء اللّه نامه رسید بر شوق و وصال افزود ولکن سطوت فراق را هم نمودار نمود للّه الحمد فی کلّ الأحوال بیقین مبین عرض مینمایم بی عنایاتش کلیلیم بل معدوم و مفقود لسان از عنایت مخصوصۀ اوست و قلم از فضل لایحصی ربط عالم و الفت و اجتماع امم و مقامات و مراتب کل از این دو ظاهر و هویدا دو مترجم عظیمند که بعباد عطا فرموده تعالی اللّه ربّنا و ربّکم و مقصودنا و مقصود من فی السّموات و الأرض و الصّلوة و السّلام علی مصدر امره و بحر علمه و سمآء حکمته الّذی سمّاه فی الملکوت بأحمد ص و فی الانجیل بالمعزّی و له الأسمآء الحسنی من لدی اللّه فاطر السّمآء و علی آله و اصحابه الّذین بهم طوی بساط الأصنام و بسط بساط التّوحید بین الأنام</w:t>
      </w:r>
    </w:p>
    <w:p>
      <w:pPr>
        <w:pStyle w:val="RtlNormalLow"/>
        <w:bidi/>
      </w:pPr>
      <w:r>
        <w:rPr>
          <w:rtl/>
        </w:rPr>
        <w:t xml:space="preserve">و بعد بعد از اطّلاع بر نامه و ما فیه قصد مقصد نموده تلقاء وجه عرض شد هذا ما نطق به المولی ارواحنا فداه نسأل اللّه ان یؤیّدهم و یکتب لهم خیر الآخرة و الأولی انّه مولی الوری و مالک العرش و الثّری انتهی فی‌الحقیقه از توجّه آن محبوب سرور بی‌اندازه دست داد چه که امید هست بفضل اللّه و عونه باب فضل بر کل مفتوح شود و جمیع بزیارة بیت اللّه موفّق گردند و امّا قرار توجّه نظر بحکمت بقرعه و رضایت طرفین معلّق و منوط است چه اگر جمیع یکبار عازم شوند سبب گفتگو خواهد شد ناس ضعیفند مع آنکه کمال اطمینان را دارند مع‌ذلک شیطان بعض احیان نفوس غافله را اوهامات و وساوس القا مینماید</w:t>
      </w:r>
    </w:p>
    <w:p>
      <w:pPr>
        <w:pStyle w:val="RtlNormalLow"/>
        <w:bidi/>
      </w:pPr>
      <w:r>
        <w:rPr>
          <w:rtl/>
        </w:rPr>
        <w:t xml:space="preserve">جناب آقا محمّد قاسم و آقا عبدالمطّلب علیهما بهآء اللّه را سلام میرسانم امیدواریم عنایت حقّ شامل حال ایشان بشود السّلام و الثّنآء علیکم و علی اولیآء اللّه و اصفیائه</w:t>
      </w:r>
    </w:p>
    <w:p>
      <w:pPr>
        <w:pStyle w:val="RtlNormalLow"/>
        <w:bidi/>
      </w:pPr>
      <w:r>
        <w:rPr>
          <w:rtl/>
        </w:rPr>
        <w:t xml:space="preserve">خ‌ادم</w:t>
      </w:r>
      <w:r>
        <w:br/>
      </w:r>
      <w:r>
        <w:rPr>
          <w:rtl/>
        </w:rPr>
        <w:t xml:space="preserve">
فی ۵ شعبان سنة ١٣٠٢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zitesxjba41-zonjt-0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jswos1sapqf77a_fxer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ms6-1e3yvdab8u1ko380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81;" TargetMode="External"/><Relationship Id="rId5oaejrtjkzrl3fng1tn7q" Type="http://schemas.openxmlformats.org/officeDocument/2006/relationships/hyperlink" Target="#&#1607;&#1608;-&#1575;&#1604;&#1604;&#1617;&#1607;-&#1578;&#1593;&#1575;&#1604;&#1740;-&#1588;&#1571;&#1606;&#1607;-&#1575;&#1604;&#1593;&#1592;&#1605;&#1577;-&#1608;-&#1575;&#1604;&#1575;&#1602;&#1578;&#1583;&#1575;&#1585;" TargetMode="External"/><Relationship Id="rId9" Type="http://schemas.openxmlformats.org/officeDocument/2006/relationships/image" Target="media/y9ipfznon2t9so5mjyk6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6vevbt1r09vlrccg_fmf.png"/><Relationship Id="rId1" Type="http://schemas.openxmlformats.org/officeDocument/2006/relationships/image" Target="media/1nvvuuwqzrkznvq5j8kfx.png"/></Relationships>
</file>

<file path=word/_rels/footer2.xml.rels><?xml version="1.0" encoding="UTF-8"?><Relationships xmlns="http://schemas.openxmlformats.org/package/2006/relationships"><Relationship Id="rIdpzitesxjba41-zonjt-0f" Type="http://schemas.openxmlformats.org/officeDocument/2006/relationships/hyperlink" Target="https://oceanoflights.org/bahaullah-bwc-lib-555-fa" TargetMode="External"/><Relationship Id="rId1jswos1sapqf77a_fxers" Type="http://schemas.openxmlformats.org/officeDocument/2006/relationships/hyperlink" Target="https://oceanoflights.org" TargetMode="External"/><Relationship Id="rId0" Type="http://schemas.openxmlformats.org/officeDocument/2006/relationships/image" Target="media/vq0pd-nyyagcugjdtee56.png"/><Relationship Id="rId1" Type="http://schemas.openxmlformats.org/officeDocument/2006/relationships/image" Target="media/ndhsrprxfiwccd01xbtfy.png"/><Relationship Id="rId2" Type="http://schemas.openxmlformats.org/officeDocument/2006/relationships/image" Target="media/gw2rbnhkx7ytpr8sgsw_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9rkwqsifay0nsetr-2pk.png"/><Relationship Id="rId1" Type="http://schemas.openxmlformats.org/officeDocument/2006/relationships/image" Target="media/lcfr7lh36zfl7e3ztemu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jgocsduutnuw5per5vip.png"/><Relationship Id="rId1" Type="http://schemas.openxmlformats.org/officeDocument/2006/relationships/image" Target="media/n3175jyavpj3knhnfe-s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لله الحمد نافه‌های مشک معانی و بیان در هر حین و حان متضوّع ...</dc:title>
  <dc:creator>Ocean of Lights</dc:creator>
  <cp:lastModifiedBy>Ocean of Lights</cp:lastModifiedBy>
  <cp:revision>1</cp:revision>
  <dcterms:created xsi:type="dcterms:W3CDTF">2025-12-02T10:00:37.036Z</dcterms:created>
  <dcterms:modified xsi:type="dcterms:W3CDTF">2025-12-02T10:00:37.036Z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