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متروک عالم و مسجون بین امم ترا بلسان پارسی احلی ذکر مینماید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7odxzupctfgjtmnmlxx8w"/>
      <w:r>
        <w:rPr>
          <w:rtl/>
        </w:rPr>
        <w:t xml:space="preserve">از الواح حضرت بهاءالله - بر اساس نسخه موجود در "کتابخانه آثار بهائی" در مرکز جهانی بهائی – شمارۀ ۵۶۰</w:t>
      </w:r>
    </w:p>
    <w:p>
      <w:pPr>
        <w:pStyle w:val="Heading2"/>
        <w:pStyle w:val="RtlHeading2Low"/>
        <w:bidi/>
      </w:pPr>
      <w:hyperlink w:history="1" r:id="rIdcu3xvo3hr5yjgvzzrmaav"/>
      <w:r>
        <w:rPr>
          <w:rtl/>
        </w:rPr>
        <w:t xml:space="preserve">بنام مقصود عالمیان</w:t>
      </w:r>
    </w:p>
    <w:p>
      <w:pPr>
        <w:pStyle w:val="RtlNormalLow"/>
        <w:bidi/>
      </w:pPr>
      <w:r>
        <w:rPr>
          <w:rtl/>
        </w:rPr>
        <w:t xml:space="preserve">متروک عالم و مسجون بین امم ترا بلسان پارسی احلی ذکر مینماید لتکون من الشّاکرین کتابت بمنظر اکبر فائز و صدر آن بکلمه‌ئی مزیّن بود که فی‌الحقیقه دلیل اعظم است از برای این ظهور اقوم افخم و حجّت بالغه است از برای امم و آن کلمه این بوده اللّهمّ انّی اسألک من بهائک بأبهاه و کل شنیده‌اند که فرموده‌اند که اسم اعظم در این دعا مذکور و مستور است و حال او ظاهر و ناطق و مشرقست بر کلّ من علی الأرض کدام دلیل اعظم از اینست و کدام برهان اکبر از این مقام ملاحظه نما که اوّل دعا باینکلمۀ مبارکه مزیّن شده اگر بهمین فقره استدلال بر حقّیّت این امر نمائی از برای کسی مجال توقّف و اعراض نخواهد ماند مگر معرضین که در هر عصری از اعصار از رحیق عنایت محروم بوده‌اند و بحبل اوهام متمسّک حمد کن مقصود عالم را که ترا مؤیّد بذکر این کلمۀ علیا و درّۀ اولی فرمود در این ظهور اعظم و اشراقات آن و ما ظهر منه تفکّر نما لعمری انّها تجذبک الی مقام تراه مهیمناً علی من فی السّموات و الأرضین ان استقم علی الأمر و قل</w:t>
      </w:r>
    </w:p>
    <w:p>
      <w:pPr>
        <w:pStyle w:val="RtlNormalLow"/>
        <w:bidi/>
      </w:pPr>
      <w:r>
        <w:rPr>
          <w:rtl/>
        </w:rPr>
        <w:t xml:space="preserve">سبحانک اللّهمّ یا الهی اسألک ببحر مشیّتک و سمآء ارادتک و مشرق وحیک و مطلع الهامک الّذی ینادیک فی سجنه الأعظم بعد الّذی قام علیه طوائف الأمم بأن تؤیّدنی علی ذکرک و ثنائک و ترزقنی ما یطمئنّ به قلبی فی ایّامک و نوّر بصری بنور معرفتک انّک انت المقتدر المتعالی العلیم الحکیم</w:t>
      </w:r>
    </w:p>
    <w:p>
      <w:pPr>
        <w:pStyle w:val="RtlNormalLow"/>
        <w:bidi/>
      </w:pPr>
      <w:r>
        <w:rPr>
          <w:rtl/>
        </w:rPr>
        <w:t xml:space="preserve">تفکّر در براهین واضحه و دلائل ساطعۀ این ظهور نما اگر نفسی الیوم در این امر توقّف نماید ابداً قادر بر اثبات امری دیگر نبوده و نخواهد بود از خدا بخواه حلاوت بیانش را بیابی و هر که یافت خود را از عالم و ما فیه فارغ و آزاد مشاهده نمود انّه لهو المتکلّم الصّادق العزیز المنیع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ehauq6np_hsxvxuryebbd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un-3mrg9yxvufqfh0sh-s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6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6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6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6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6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7odxzupctfgjtmnmlxx8w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82;&#1776;" TargetMode="External"/><Relationship Id="rIdcu3xvo3hr5yjgvzzrmaav" Type="http://schemas.openxmlformats.org/officeDocument/2006/relationships/hyperlink" Target="#&#1576;&#1606;&#1575;&#1605;-&#1605;&#1602;&#1589;&#1608;&#1583;-&#1593;&#1575;&#1604;&#1605;&#1740;&#1575;&#1606;" TargetMode="External"/><Relationship Id="rId9" Type="http://schemas.openxmlformats.org/officeDocument/2006/relationships/image" Target="media/slmujzyixxqmqibb844vt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dik43c4d4f6j6wwn7eq4n.png"/><Relationship Id="rId1" Type="http://schemas.openxmlformats.org/officeDocument/2006/relationships/image" Target="media/k7ouruwk949dul96b7x-d.png"/></Relationships>
</file>

<file path=word/_rels/footer2.xml.rels><?xml version="1.0" encoding="UTF-8"?><Relationships xmlns="http://schemas.openxmlformats.org/package/2006/relationships"><Relationship Id="rIdehauq6np_hsxvxuryebbd" Type="http://schemas.openxmlformats.org/officeDocument/2006/relationships/hyperlink" Target="https://oceanoflights.org/bahaullah-bwc-lib-560-fa" TargetMode="External"/><Relationship Id="rIdun-3mrg9yxvufqfh0sh-s" Type="http://schemas.openxmlformats.org/officeDocument/2006/relationships/hyperlink" Target="https://oceanoflights.org" TargetMode="External"/><Relationship Id="rId0" Type="http://schemas.openxmlformats.org/officeDocument/2006/relationships/image" Target="media/que1u8ilbqc1r8wrysnri.png"/><Relationship Id="rId1" Type="http://schemas.openxmlformats.org/officeDocument/2006/relationships/image" Target="media/tjry6gfyxudc9emz2tg8x.png"/><Relationship Id="rId2" Type="http://schemas.openxmlformats.org/officeDocument/2006/relationships/image" Target="media/4dft-ofygljsay6ekbbza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i2bbmgbaywjyi8jnucaoj.png"/><Relationship Id="rId1" Type="http://schemas.openxmlformats.org/officeDocument/2006/relationships/image" Target="media/6ejzhufiuorpmg78hrqit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kpqxr2iegk78jsmacveau.png"/><Relationship Id="rId1" Type="http://schemas.openxmlformats.org/officeDocument/2006/relationships/image" Target="media/0dyafh1oasdmpdvkuq127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متروک عالم و مسجون بین امم ترا بلسان پارسی احلی ذکر مینماید ...</dc:title>
  <dc:creator>Ocean of Lights</dc:creator>
  <cp:lastModifiedBy>Ocean of Lights</cp:lastModifiedBy>
  <cp:revision>1</cp:revision>
  <dcterms:created xsi:type="dcterms:W3CDTF">2025-12-02T10:00:47.662Z</dcterms:created>
  <dcterms:modified xsi:type="dcterms:W3CDTF">2025-12-02T10:00:47.662Z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