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|مستند بلبلان ز نغمۀ یا هوی او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omr4bi3ibeiar8i-6ynj"/>
      <w:r>
        <w:rPr>
          <w:rtl/>
        </w:rPr>
        <w:t xml:space="preserve">از الواح حضرت بهاءالله - بر اساس نسخه موجود در "کتابخانه آثار بهائی" در مرکز جهانی بهائی – شمارۀ ۵۶۶</w:t>
      </w:r>
    </w:p>
    <w:p>
      <w:pPr>
        <w:pStyle w:val="Heading2"/>
        <w:pStyle w:val="RtlHeading2Low"/>
        <w:bidi/>
      </w:pPr>
      <w:hyperlink w:history="1" r:id="rIdov4v112xqn778gjitbzxk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مستند بلبلان ز نغمۀ یا هوی او</w:t>
      </w:r>
      <w:r>
        <w:br/>
      </w:r>
      <w:r>
        <w:rPr>
          <w:rtl/>
        </w:rPr>
        <w:t xml:space="preserve">
هم جان عاشقان ز جرعۀ یا هوی او</w:t>
      </w:r>
    </w:p>
    <w:p>
      <w:pPr>
        <w:pStyle w:val="RtlNormalLow"/>
        <w:bidi/>
      </w:pPr>
      <w:r>
        <w:rPr>
          <w:rtl/>
        </w:rPr>
        <w:t xml:space="preserve">جان بجانان میرسد با وجد و حالت در دمی</w:t>
      </w:r>
      <w:r>
        <w:br/>
      </w:r>
      <w:r>
        <w:rPr>
          <w:rtl/>
        </w:rPr>
        <w:t xml:space="preserve">
گر بگوش او رسد یک صیحۀ یا هوی او</w:t>
      </w:r>
    </w:p>
    <w:p>
      <w:pPr>
        <w:pStyle w:val="RtlNormalLow"/>
        <w:bidi/>
      </w:pPr>
      <w:r>
        <w:rPr>
          <w:rtl/>
        </w:rPr>
        <w:t xml:space="preserve">جان عاشق بر پرد تا سدرۀ اقصای عشق</w:t>
      </w:r>
      <w:r>
        <w:br/>
      </w:r>
      <w:r>
        <w:rPr>
          <w:rtl/>
        </w:rPr>
        <w:t xml:space="preserve">
گر مدد‌کارش بود یکنغمۀ یا هوی او</w:t>
      </w:r>
    </w:p>
    <w:p>
      <w:pPr>
        <w:pStyle w:val="RtlNormalLow"/>
        <w:bidi/>
      </w:pPr>
      <w:r>
        <w:rPr>
          <w:rtl/>
        </w:rPr>
        <w:t xml:space="preserve">مست گردد عالم هستی چو عاشق از جمال</w:t>
      </w:r>
      <w:r>
        <w:br/>
      </w:r>
      <w:r>
        <w:rPr>
          <w:rtl/>
        </w:rPr>
        <w:t xml:space="preserve">
گر بدور افتد ز ساقی بادۀ یا هوی او</w:t>
      </w:r>
    </w:p>
    <w:p>
      <w:pPr>
        <w:pStyle w:val="RtlNormalLow"/>
        <w:bidi/>
      </w:pPr>
      <w:r>
        <w:rPr>
          <w:rtl/>
        </w:rPr>
        <w:t xml:space="preserve">موسی جان منصعق در طور معنی اوفتد</w:t>
      </w:r>
      <w:r>
        <w:br/>
      </w:r>
      <w:r>
        <w:rPr>
          <w:rtl/>
        </w:rPr>
        <w:t xml:space="preserve">
گر بر افروزد بسینا جذوۀ یا هوی او</w:t>
      </w:r>
    </w:p>
    <w:p>
      <w:pPr>
        <w:pStyle w:val="RtlNormalLow"/>
        <w:bidi/>
      </w:pPr>
      <w:r>
        <w:rPr>
          <w:rtl/>
        </w:rPr>
        <w:t xml:space="preserve">طور دل گردد منیر و جان برقص آید همی</w:t>
      </w:r>
      <w:r>
        <w:br/>
      </w:r>
      <w:r>
        <w:rPr>
          <w:rtl/>
        </w:rPr>
        <w:t xml:space="preserve">
گر درافتد در جهان یک غنّۀ یا هوی او</w:t>
      </w:r>
    </w:p>
    <w:p>
      <w:pPr>
        <w:pStyle w:val="RtlNormalLow"/>
        <w:bidi/>
      </w:pPr>
      <w:r>
        <w:rPr>
          <w:rtl/>
        </w:rPr>
        <w:t xml:space="preserve">محو گردد رنگ غیریّت ز صفحۀ روزگار</w:t>
      </w:r>
      <w:r>
        <w:br/>
      </w:r>
      <w:r>
        <w:rPr>
          <w:rtl/>
        </w:rPr>
        <w:t xml:space="preserve">
گر نسیمی بر وزد از جعدۀ یا هوی او</w:t>
      </w:r>
    </w:p>
    <w:p>
      <w:pPr>
        <w:pStyle w:val="RtlNormalLow"/>
        <w:bidi/>
      </w:pPr>
      <w:r>
        <w:rPr>
          <w:rtl/>
        </w:rPr>
        <w:t xml:space="preserve">از قیامش تو قیامت بین میان عاشقان</w:t>
      </w:r>
      <w:r>
        <w:br/>
      </w:r>
      <w:r>
        <w:rPr>
          <w:rtl/>
        </w:rPr>
        <w:t xml:space="preserve">
هم شنو آواز صور از نفخۀ یا هوی او</w:t>
      </w:r>
    </w:p>
    <w:p>
      <w:pPr>
        <w:pStyle w:val="RtlNormalLow"/>
        <w:bidi/>
      </w:pPr>
      <w:r>
        <w:rPr>
          <w:rtl/>
        </w:rPr>
        <w:t xml:space="preserve">جان عاشق بر پرد تا عرش وز آنهم بگذرد</w:t>
      </w:r>
      <w:r>
        <w:br/>
      </w:r>
      <w:r>
        <w:rPr>
          <w:rtl/>
        </w:rPr>
        <w:t xml:space="preserve">
چون شود مجذوب عشق از جذبۀ یا هوی او</w:t>
      </w:r>
    </w:p>
    <w:p>
      <w:pPr>
        <w:pStyle w:val="RtlNormalLow"/>
        <w:bidi/>
      </w:pPr>
      <w:r>
        <w:rPr>
          <w:rtl/>
        </w:rPr>
        <w:t xml:space="preserve">دست بردارد ز جان جانان بجهد</w:t>
      </w:r>
      <w:r>
        <w:br/>
      </w:r>
      <w:r>
        <w:rPr>
          <w:rtl/>
        </w:rPr>
        <w:t xml:space="preserve">
گر فتد در ملک هستی جلوۀ یا هوی او</w:t>
      </w:r>
    </w:p>
    <w:p>
      <w:pPr>
        <w:pStyle w:val="RtlNormalLow"/>
        <w:bidi/>
      </w:pPr>
      <w:r>
        <w:rPr>
          <w:rtl/>
        </w:rPr>
        <w:t xml:space="preserve">باد باقی بر وزد از ملک فانی اینزمان</w:t>
      </w:r>
      <w:r>
        <w:br/>
      </w:r>
      <w:r>
        <w:rPr>
          <w:rtl/>
        </w:rPr>
        <w:t xml:space="preserve">
چون وزیده بوی عشق از نافۀ یا هوی او</w:t>
      </w:r>
    </w:p>
    <w:p>
      <w:pPr>
        <w:pStyle w:val="RtlNormalLow"/>
        <w:bidi/>
      </w:pPr>
      <w:r>
        <w:rPr>
          <w:rtl/>
        </w:rPr>
        <w:t xml:space="preserve">حوریان در غرفۀ عزّت بوجد آیند اگر</w:t>
      </w:r>
      <w:r>
        <w:br/>
      </w:r>
      <w:r>
        <w:rPr>
          <w:rtl/>
        </w:rPr>
        <w:t xml:space="preserve">
بر رود بر گوششان یک رنّۀ یا هوی او</w:t>
      </w:r>
    </w:p>
    <w:p>
      <w:pPr>
        <w:pStyle w:val="RtlNormalLow"/>
        <w:bidi/>
      </w:pPr>
      <w:r>
        <w:rPr>
          <w:rtl/>
        </w:rPr>
        <w:t xml:space="preserve">طرحی از نو بفکند اندر جهان آب و گل</w:t>
      </w:r>
      <w:r>
        <w:br/>
      </w:r>
      <w:r>
        <w:rPr>
          <w:rtl/>
        </w:rPr>
        <w:t xml:space="preserve">
گر طلوع آید ز مشرق وجهۀ‌ یا هوی او</w:t>
      </w:r>
    </w:p>
    <w:p>
      <w:pPr>
        <w:pStyle w:val="RtlNormalLow"/>
        <w:bidi/>
      </w:pPr>
      <w:r>
        <w:rPr>
          <w:rtl/>
        </w:rPr>
        <w:t xml:space="preserve">عالم امکان بسوزد هم خیام عزّ قدس</w:t>
      </w:r>
      <w:r>
        <w:br/>
      </w:r>
      <w:r>
        <w:rPr>
          <w:rtl/>
        </w:rPr>
        <w:t xml:space="preserve">
گر بر‌ آید بر سما یک نالۀ یا هوی او</w:t>
      </w:r>
    </w:p>
    <w:p>
      <w:pPr>
        <w:pStyle w:val="RtlNormalLow"/>
        <w:bidi/>
      </w:pPr>
      <w:r>
        <w:rPr>
          <w:rtl/>
        </w:rPr>
        <w:t xml:space="preserve">گوش عالم پاک گردد زانچه بشنید از جهان</w:t>
      </w:r>
      <w:r>
        <w:br/>
      </w:r>
      <w:r>
        <w:rPr>
          <w:rtl/>
        </w:rPr>
        <w:t xml:space="preserve">
گر در آید یکدمی در حلقۀ یا هوی او</w:t>
      </w:r>
    </w:p>
    <w:p>
      <w:pPr>
        <w:pStyle w:val="RtlNormalLow"/>
        <w:bidi/>
      </w:pPr>
      <w:r>
        <w:rPr>
          <w:rtl/>
        </w:rPr>
        <w:t xml:space="preserve">نیست گردد هست و همرنگ عدم گردد قدم</w:t>
      </w:r>
      <w:r>
        <w:br/>
      </w:r>
      <w:r>
        <w:rPr>
          <w:rtl/>
        </w:rPr>
        <w:t xml:space="preserve">
گر بر آید غیبها از پردۀ یا هوی او</w:t>
      </w:r>
    </w:p>
    <w:p>
      <w:pPr>
        <w:pStyle w:val="RtlNormalLow"/>
        <w:bidi/>
      </w:pPr>
      <w:r>
        <w:rPr>
          <w:rtl/>
        </w:rPr>
        <w:t xml:space="preserve">محو مطلق گردد آنکش آرزوئی در دلست</w:t>
      </w:r>
      <w:r>
        <w:br/>
      </w:r>
      <w:r>
        <w:rPr>
          <w:rtl/>
        </w:rPr>
        <w:t xml:space="preserve">
گر به‌بیند یکنظر آنشعلۀ یا هوی او</w:t>
      </w:r>
    </w:p>
    <w:p>
      <w:pPr>
        <w:pStyle w:val="RtlNormalLow"/>
        <w:bidi/>
      </w:pPr>
      <w:r>
        <w:rPr>
          <w:rtl/>
        </w:rPr>
        <w:t xml:space="preserve">کی توانستی مسیح از گنبد اعلی گذشت</w:t>
      </w:r>
      <w:r>
        <w:br/>
      </w:r>
      <w:r>
        <w:rPr>
          <w:rtl/>
        </w:rPr>
        <w:t xml:space="preserve">
گر نبودی رهبرش یک نعرۀ یا هوی او</w:t>
      </w:r>
    </w:p>
    <w:p>
      <w:pPr>
        <w:pStyle w:val="RtlNormalLow"/>
        <w:bidi/>
      </w:pPr>
      <w:r>
        <w:rPr>
          <w:rtl/>
        </w:rPr>
        <w:t xml:space="preserve">کی تواند غیر او در ملک هستی پا نهاد</w:t>
      </w:r>
      <w:r>
        <w:br/>
      </w:r>
      <w:r>
        <w:rPr>
          <w:rtl/>
        </w:rPr>
        <w:t xml:space="preserve">
زانکه باشد بس غیور آنشحنۀ یا هوی او</w:t>
      </w:r>
    </w:p>
    <w:p>
      <w:pPr>
        <w:pStyle w:val="RtlNormalLow"/>
        <w:bidi/>
      </w:pPr>
      <w:r>
        <w:rPr>
          <w:rtl/>
        </w:rPr>
        <w:t xml:space="preserve">رنگ هستی را نه‌بیند چشم امکان ای پسر</w:t>
      </w:r>
      <w:r>
        <w:br/>
      </w:r>
      <w:r>
        <w:rPr>
          <w:rtl/>
        </w:rPr>
        <w:t xml:space="preserve">
گر رود بر هم دمی آندیدۀ یا هوی او</w:t>
      </w:r>
    </w:p>
    <w:p>
      <w:pPr>
        <w:pStyle w:val="RtlNormalLow"/>
        <w:bidi/>
      </w:pPr>
      <w:r>
        <w:rPr>
          <w:rtl/>
        </w:rPr>
        <w:t xml:space="preserve">تشنگان بر سلسبیل قدس ربّانی زنید</w:t>
      </w:r>
      <w:r>
        <w:br/>
      </w:r>
      <w:r>
        <w:rPr>
          <w:rtl/>
        </w:rPr>
        <w:t xml:space="preserve">
که شده جاری همی آنچشمۀ یا هوی او</w:t>
      </w:r>
    </w:p>
    <w:p>
      <w:pPr>
        <w:pStyle w:val="RtlNormalLow"/>
        <w:bidi/>
      </w:pPr>
      <w:r>
        <w:rPr>
          <w:rtl/>
        </w:rPr>
        <w:t xml:space="preserve">درویش زین بیش مزن تار معانی در جهان</w:t>
      </w:r>
      <w:r>
        <w:br/>
      </w:r>
      <w:r>
        <w:rPr>
          <w:rtl/>
        </w:rPr>
        <w:t xml:space="preserve">
که شده یا هوی او آشفتۀ یا هوی او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08j8xiq1osdce7dh50l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vlx7wgiidtoukheahaa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omr4bi3ibeiar8i-6ynj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82;" TargetMode="External"/><Relationship Id="rIdov4v112xqn778gjitbzxk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queugtm8-ct9zuyaptwz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dxxfjwwmwzm7imzex0m7.png"/><Relationship Id="rId1" Type="http://schemas.openxmlformats.org/officeDocument/2006/relationships/image" Target="media/yuv1jqkrqxc04uypyx3vt.png"/></Relationships>
</file>

<file path=word/_rels/footer2.xml.rels><?xml version="1.0" encoding="UTF-8"?><Relationships xmlns="http://schemas.openxmlformats.org/package/2006/relationships"><Relationship Id="rIdn08j8xiq1osdce7dh50l0" Type="http://schemas.openxmlformats.org/officeDocument/2006/relationships/hyperlink" Target="https://oceanoflights.org/bahaullah-bwc-lib-566-fa" TargetMode="External"/><Relationship Id="rIduvlx7wgiidtoukheahaaf" Type="http://schemas.openxmlformats.org/officeDocument/2006/relationships/hyperlink" Target="https://oceanoflights.org" TargetMode="External"/><Relationship Id="rId0" Type="http://schemas.openxmlformats.org/officeDocument/2006/relationships/image" Target="media/8czuxwmf58izzqz3znh6r.png"/><Relationship Id="rId1" Type="http://schemas.openxmlformats.org/officeDocument/2006/relationships/image" Target="media/ehiog7epcewzlkmxug_lp.png"/><Relationship Id="rId2" Type="http://schemas.openxmlformats.org/officeDocument/2006/relationships/image" Target="media/wnzctpl29ycfugxqtoef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pb2nrkpkverswimihl8l.png"/><Relationship Id="rId1" Type="http://schemas.openxmlformats.org/officeDocument/2006/relationships/image" Target="media/ybncjpfxc09oklqkbs5p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xba1ddw8bhjvuma6bixi.png"/><Relationship Id="rId1" Type="http://schemas.openxmlformats.org/officeDocument/2006/relationships/image" Target="media/0ubu_sfzx9hddlih8y3z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|مستند بلبلان ز نغمۀ یا هوی او ...</dc:title>
  <dc:creator>Ocean of Lights</dc:creator>
  <cp:lastModifiedBy>Ocean of Lights</cp:lastModifiedBy>
  <cp:revision>1</cp:revision>
  <dcterms:created xsi:type="dcterms:W3CDTF">2025-12-07T04:44:02.984Z</dcterms:created>
  <dcterms:modified xsi:type="dcterms:W3CDTF">2025-12-07T04:44:02.984Z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