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شاطی البقآء فاستمع لما یوحی عن مکمن الاعلی انّه لا اله الّا هو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evff1gzvkqpif4-6wpi2"/>
      <w:r>
        <w:rPr>
          <w:rtl/>
        </w:rPr>
        <w:t xml:space="preserve">از الواح حضرت بهاءالله - بر اساس نسخه موجود در "کتابخانه آثار بهائی" در مرکز جهانی بهائی – شمارۀ ۵۸۷</w:t>
      </w:r>
    </w:p>
    <w:p>
      <w:pPr>
        <w:pStyle w:val="Heading2"/>
        <w:pStyle w:val="RtlHeading2Low"/>
        <w:bidi/>
      </w:pPr>
      <w:hyperlink w:history="1" r:id="rIdw6-fh1im8kuw7h0ei_clx"/>
      <w:r>
        <w:rPr>
          <w:rtl/>
        </w:rPr>
        <w:t xml:space="preserve">باسم ربّنا العلیّ الاعلی</w:t>
      </w:r>
    </w:p>
    <w:p>
      <w:pPr>
        <w:pStyle w:val="RtlNormalLow"/>
        <w:bidi/>
      </w:pPr>
      <w:r>
        <w:rPr>
          <w:rtl/>
        </w:rPr>
        <w:t xml:space="preserve">هذا شاطی البقآء فاستمع لما یوحی عن مکمن الاعلی انّه لا اله الّا هو قد خلق الممکنات بما سبق علمه الازلی علی ما کان و علی ما یکون و علّمهم سبل التّقوی بما ارسل الیهم رسُل الامر بکتاب عزّ منزول و شرع فیه شرایع القدس و قدّر فیه مقادیر اهل السّموات و الارض علی قدر مقدور و منهم موسی قد ارسله بالحقّ بتسع آیات بیّنات لیبشّر النّاس الی مقام عزّ محمود و رجع باهله حتّی دخل برّیّة السّینآء سمع النّدآء عن مکمن الاعلی ان یا موسی فاخلع نعلین الهوی ثمّ امش فی رفرف قدس محبوب هذه ارض البقآء وادی الفردوس شطر العراق الّذی بورک فیه ما اشتعل من سدرة اللّه المهیمن العزیز القیّوم و یدعو النّاس الی اللّه العلیّ و یقرّبهم الی شاطی الّذی فیه ذابت افئدة الّذینهم کانوا فی سرادق الخلد و فی بقعة المبارکة باذن اللّه یدخلون فلمّا خلع موسی نعلین الاشارات و انقطع الی اللّه اذاً ناداه اللّه فی سدرة القدس من لهب النّار ان یا موسی انّی انا اللّه ربّک و ربّ آبآئک ابرهیم و اسحق و یعقوب فالق عصاک فالقی فاذا هی ثعبان بامر اللّه و ارادت ان تلقف کلّ من فی السّموات و الارض و کذلک قضی علیه فی فاران القدس لعلّ النّاس کانوا فی ایّام ربّهم متذکّرون ثمّ خرج ید القدرة عن جیب المعرفة اذاً اشرق النّور و استضآء منه کلّ من فی جبروت الامر و الخلق ان انتم تفقهون اذهب یا موسی ببرهانی الی الفرعون و ملأه و ذکّرهم بانوار الاحدیّة و بشّرهم برضوان البقآء لعلّهم الی جهة العرش یمیلون قل هذا صراطی مرّوا علیه یا ایّها الواقفون فلمّا دخل الی فرعون قال انّی رسول اللّه قد جئتکم من مداین البقآء بنبأ الرّوح ان انتم تشعرون قال یا موسی من ربّک قال الّذی خلق السّموات و الارض و انشأکم من کفّ طین مسنون و التفت الفرعون الی ملأه و قال انّ رسول الّذی ارسل الیکم لمجنون و ما اراد الّا ان یفسد فی الارض و یجعلکم اشتاتاً و یفرق بینکم ان انتم تعلمون و کفروا بآیات اللّه و اعرضوا عنها حتّی اخذهم الغرق و هم مغرقون و منهم عیسی ایّده اللّه بالرّوح و ارسله بالحقّ قال یا قوم اتّقوا اللّه و لا تتّبعوا سبل الّذین بغوا علی اللّه و لا تسلکوا سبل الّذینهم یظلمون و یا قوم اتّبعوا الّذی یدعوکم الی اللّه و لا یرید منکم جزآء و لا شکور و یا قوم آمنوا باللّه و لا تشرکوا به و انّ هذا خیر لکم ان انتم تعلمون قالوا ما نتّبع الّذی لن یعرف اللّه و هذا ما خرجت من افواههم الکذبة ان انتم تفقهون و کذّبوه بغیر حقّ و ارادوا ان یقتلوه اذاً خرج عنهم و هاجر الی اللّه کما انتم فی الکتاب تقرئون و قضی نحبه و مضی الایّام الی ان جآء محمّد رسول اللّه بآیات عزّ محبوب قل یا قوم خافوا عن اللّه و لا تعقّبوا الّذینهم کفروا و اشرکوا و اتّخذوا الاصنام لانفسهم ولیّاً من دون اللّه ان انتم تعلمون و یا قوم ما انا الّا مبشّرکم برضوان اللّه لاقرّبکم الیه ان یا ملأ الارض فاتّقون و یا قوم فاعرفوا قدر تلک الایّام و اجیبوا داعی اللّه فیکم و لا تفرّقوا الآیات ثمّ فی ظلّ الوجه فادخلون و لقد کذّبوا به قومه و ما آمنوا به و قالوا ما انت الّا رجل مجنون و کذلک القیناک من قصص الحقّ لتکون راسخاً فی حبّک مولاک و ثابتاً فی دین اللّه المهیمن القیّوم و قضی نحبه الی ان جآء علیّ قبل محمّد اذاً قاموا کلّ من فی الارض و جادلوه بغیر حقّ و حاربوا معه بحیث وردوا علیه و باصحابه ما لا یقدرون اَنْ یسمعون کذلک فاعرف الّذینهم کانوا من قبل و یکونون الیوم الی لعنة اللّه علی لعنة اللّه علی الّذین ظلموا و علی الّذینهم یومئذ یظلمون و الرّوح و النّور و التّکبیر علیک و علی الّذینهم علی ربّهم فی کلّ حین یتوکّلون ثمّ کبّر علی وجوه اللّواتی هنّ معک و بلّغهنّ من بشارة اللّه العزیز القدّوس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4ioh5k9cci7i3_cdxtr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k_k-mtbfhvgp5no8cgs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evff1gzvkqpif4-6wpi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1783;" TargetMode="External"/><Relationship Id="rIdw6-fh1im8kuw7h0ei_clx" Type="http://schemas.openxmlformats.org/officeDocument/2006/relationships/hyperlink" Target="#&#1576;&#1575;&#1587;&#1605;-&#1585;&#1576;&#1617;&#1606;&#1575;-&#1575;&#1604;&#1593;&#1604;&#1740;&#1617;-&#1575;&#1604;&#1575;&#1593;&#1604;&#1740;" TargetMode="External"/><Relationship Id="rId9" Type="http://schemas.openxmlformats.org/officeDocument/2006/relationships/image" Target="media/gpnorvgvwz_ouxi8hu4xu.png"/></Relationships>
</file>

<file path=word/_rels/footer1.xml.rels><?xml version="1.0" encoding="UTF-8"?><Relationships xmlns="http://schemas.openxmlformats.org/package/2006/relationships"><Relationship Id="rId0" Type="http://schemas.openxmlformats.org/officeDocument/2006/relationships/image" Target="media/efr8pn_5d4uidyoly3ibg.png"/><Relationship Id="rId1" Type="http://schemas.openxmlformats.org/officeDocument/2006/relationships/image" Target="media/m1eh-pbj79f6tsk1ipbg-.png"/></Relationships>
</file>

<file path=word/_rels/footer2.xml.rels><?xml version="1.0" encoding="UTF-8"?><Relationships xmlns="http://schemas.openxmlformats.org/package/2006/relationships"><Relationship Id="rId34ioh5k9cci7i3_cdxtri" Type="http://schemas.openxmlformats.org/officeDocument/2006/relationships/hyperlink" Target="https://oceanoflights.org/bahaullah-bwc-lib-587-ar" TargetMode="External"/><Relationship Id="rIdyk_k-mtbfhvgp5no8cgsq" Type="http://schemas.openxmlformats.org/officeDocument/2006/relationships/hyperlink" Target="https://oceanoflights.org" TargetMode="External"/><Relationship Id="rId0" Type="http://schemas.openxmlformats.org/officeDocument/2006/relationships/image" Target="media/1t3mxrv7k7eyeu4k9kpkt.png"/><Relationship Id="rId1" Type="http://schemas.openxmlformats.org/officeDocument/2006/relationships/image" Target="media/c2ekyflespjtktonfmpfd.png"/><Relationship Id="rId2" Type="http://schemas.openxmlformats.org/officeDocument/2006/relationships/image" Target="media/nk5bxnpi_z-8rfftg0yp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tymhu7dxoinb9oi-bgnw.png"/><Relationship Id="rId1" Type="http://schemas.openxmlformats.org/officeDocument/2006/relationships/image" Target="media/ymzrnvdilgszjeko9gsxa.png"/></Relationships>
</file>

<file path=word/_rels/header2.xml.rels><?xml version="1.0" encoding="UTF-8"?><Relationships xmlns="http://schemas.openxmlformats.org/package/2006/relationships"><Relationship Id="rId0" Type="http://schemas.openxmlformats.org/officeDocument/2006/relationships/image" Target="media/hklozaiczr92bf-panvbs.png"/><Relationship Id="rId1" Type="http://schemas.openxmlformats.org/officeDocument/2006/relationships/image" Target="media/kvuaxgxfao5ipfvzlpmi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شاطی البقآء فاستمع لما یوحی عن مکمن الاعلی انّه لا اله الّا هو ...</dc:title>
  <dc:creator>Ocean of Lights</dc:creator>
  <cp:lastModifiedBy>Ocean of Lights</cp:lastModifiedBy>
  <cp:revision>1</cp:revision>
  <dcterms:created xsi:type="dcterms:W3CDTF">2025-12-07T09:06:46.391Z</dcterms:created>
  <dcterms:modified xsi:type="dcterms:W3CDTF">2025-12-07T09:06:46.391Z</dcterms:modified>
</cp:coreProperties>
</file>

<file path=docProps/custom.xml><?xml version="1.0" encoding="utf-8"?>
<Properties xmlns="http://schemas.openxmlformats.org/officeDocument/2006/custom-properties" xmlns:vt="http://schemas.openxmlformats.org/officeDocument/2006/docPropsVTypes"/>
</file>