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الّذی کسّر صنم الوهم بسلطان ذکر ربّه مالک الرّقاب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m7v_r2zntjk3fv9d4g2u"/>
      <w:r>
        <w:rPr>
          <w:rtl/>
        </w:rPr>
        <w:t xml:space="preserve">از الواح حضرت بهاءالله - بر اساس نسخه موجود در "کتابخانه آثار بهائی" در مرکز جهانی بهائی – شمارۀ ۶۰۸</w:t>
      </w:r>
    </w:p>
    <w:p>
      <w:pPr>
        <w:pStyle w:val="RtlNormalLow"/>
        <w:bidi/>
      </w:pPr>
      <w:r>
        <w:rPr>
          <w:rtl/>
        </w:rPr>
        <w:t xml:space="preserve">حصار</w:t>
      </w:r>
      <w:r>
        <w:br/>
      </w:r>
      <w:r>
        <w:rPr>
          <w:rtl/>
        </w:rPr>
        <w:t xml:space="preserve">
جناب احمد علیه بهآء اللّه</w:t>
      </w:r>
    </w:p>
    <w:p>
      <w:pPr>
        <w:pStyle w:val="RtlNormalLow"/>
        <w:bidi/>
      </w:pPr>
      <w:r>
        <w:rPr>
          <w:rtl/>
        </w:rPr>
        <w:t xml:space="preserve">حسب الأمر الأقدس صورت تنزیل ارسال شد این خادم فانی تکبیر خدمت آن جناب میرساند طوبی لک بما جری من قلمک ما جری فی ذکر مولاک هذا ما اخبرنی به مالک القدم اذ کنت حاضراً لدی العرش علیک یا مبلّغ امر اللّه ذکر اللّه و ثنائه و ثنآء عباده المقرّبین از خدا میطلبم که آن حضرت را در کلّ احوال مؤیّد فرماید</w:t>
      </w:r>
    </w:p>
    <w:p>
      <w:pPr>
        <w:pStyle w:val="Heading2"/>
        <w:pStyle w:val="RtlHeading2Low"/>
        <w:bidi/>
      </w:pPr>
      <w:hyperlink w:history="1" r:id="rIdh5r_mwwedvpa3yorhwpgw"/>
      <w:r>
        <w:rPr>
          <w:rtl/>
        </w:rPr>
        <w:t xml:space="preserve">بسم اللّه الأعزّ الأبهی</w:t>
      </w:r>
    </w:p>
    <w:p>
      <w:pPr>
        <w:pStyle w:val="RtlNormalLow"/>
        <w:bidi/>
      </w:pPr>
      <w:r>
        <w:rPr>
          <w:rtl/>
        </w:rPr>
        <w:t xml:space="preserve">هذا کتاب من لدنّا الی الّذی کسّر صنم الوهم بسلطان ذکر ربّه مالک الرّقاب و اقبل الی الوجه فی ایّام انقلبت فیها الأسمآء الّا من شآء ربّک العزیز الوهّاب قد اسودّت الوجوه و اضطربت النّفوس اذ اتی اللّه بملکوت الآیات قال قائل لم اتی قل رغماً لأنفک یا ایّها المشرک المرتاب و قال الآخر هل اتی المیقات قل بلی ومنزل الأمطار انّما المیقات نفسه ان اعرفوا یا اولی الألباب من المشرکین من قال هل یأتی الرّحمن قبل ظهور خلق البیان قل فانظر بطرفه اتی من سمآء الأمر بقدرة و سلطان هل تمنعه حجبات الاشارات لا ومظهر البیّنات منهم من قال ما کمل ما قدّر فی الکتاب قل بظهوری یکمل کلّ شیء تفکّروا یا اولی الأبصار لو لا ذکری ما نزّل البیان و لو لا ظهوری ما کمل خلقه لو یکون باقیاً بدوام الملک و الملکوت کذلک قضی الأمر من لدی اللّه العزیز المختار بتصدیقی یثبت کلّ امر و یکمل کلّ ما ذکر فی الألواح قل انّا لو نسخنا ما شرع فی البیان لیس لأحد ان یقول لم او بم کذلک نزل فی الألواح من لدن فالق الأصباح انّا ما نسخنا البیان بل کنّا غادیة الفضل لما زرع فیه بالعدل یشهد بذلک کلّ الأشیآء و عن ورائها من هو عالم بالسّرّ و الاجهار بظهوری ارتفع سمآء البیان و ثبت ما نزل فیه انّ الّذین انکروا اولئک فی غفلة و ضلال بنفسی طویت سمآء الأوهام و اشرقت شمس الحکم من افق الاقتدار قد علّق کلّ امر بقولی هذا ما انزله الرّحمن فی البیان ان اقرؤوه لتعرفوا الّذی بنوره انار الآفاق قل ان انصفوا یا ملأ البیان لو لا ظهوری من ینصر الرّحمن بین الأکوان اتّقوا اللّه یا من بقولکم اضطربت ارکان العرش و بکت السّحاب بقیامی اشرقت شمس الذّکر و ارتفعت رایات التّوحید علی الأطواد ما فی البیان هدیّة لنفسی و ورقة من اوراق رضوانی تفکّروا لتعرفوا الّذی حارت فیه العقول و منعت عنه الأنظار انّا ما جئنا لأحکام الأجساد بل لاحیآء الأرواح یشهد بذلک ربّکم مرسل الأریاح قل انّه حدّد فی البیان ما ینبغی لأهل الأکوان لئلّا یشتغل هذا القلم الأرقّ الألطف الأعلی بما یذکر فی عوالم الخلق و انتم ارتکبتم فی امره ما بکت به عین الرّحمن فی علی الجنان قد جئتکم من مکمن الغیب لأنطق فی قطب العالم قد اتی مالک القدم الملک للّه المقتدر المهیمن العزیز القهّار انتم نبذتم ما اراد اللّه ربّکم الرّحمن و اخذتم ما تهوی به النّفس و الهوی الی ان اشتغل قلمی الأعلی بأدنی الأذکار بذلک تذرّفت العیون و ناح روح القدس فی اعلی المقام هل تدرون بأیّ امر منعتم عن شطر الفضل لا وربّ الأرباب</w:t>
      </w:r>
    </w:p>
    <w:p>
      <w:pPr>
        <w:pStyle w:val="RtlNormalLow"/>
        <w:bidi/>
      </w:pPr>
      <w:r>
        <w:rPr>
          <w:rtl/>
        </w:rPr>
        <w:t xml:space="preserve">یا قوم ان اردتم ظهورات القدرة تاللّه قد احاطت الجهات و ان اردتم الآیات قد ملئت الأقطار و ان اردتم ظهورات التّوحید تجدوها من کلّ الأشیآء بما مرّت علیها نفحات قمیص ربّکم الأبهی فی هذا الیوم الّذی خضعت فیه الأعناق أ فیه ریب ام فی قلوبکم ان انصفوا یا اولی الأفکار انّ الآخر هو الأظهر ومنظره الأکبر یشهد بذلک من استقرّ علی العرش بقدرة و سلطان یا قوم أ تجادلون مع الّذی تحت السّیف یدعوکم الی اللّه مالک یوم التّناد هل یرید منکم الجزآء لا ومالک الأسمآء او یرید اجراً لا وهذا الفجر الّذی طلع من افق المشیّة بسلطنة و اقتدار ان یجد ما ظننتم من این یجد الحیوة لنفسه بعد الّذی یکون بین انیاب الذّیاب تاللّه انّ الحجّة تنوح لحزنی و عین البرهان تبکی لنفسی الرّحمن اذاً جری الدّم من القلم الأعلی بما ذاب قلب البهآء من نار الّذین کفروا بمالک الأسمآء تبّاً لهم و ویل لکلّ مشرک مرتاب أ ینبغی الوقوف فی هذا الأمر بعد الّذی به جرت الفلک الحمرآء علی بحر الأسمآء لا وهذا الجمال الّذی باسمه مرّت الجبال قل أ تنکرون الّذی به اقبل الوجود الی شطر المقصود و اشرق نیّر الأمر من افق البلاد قد زیّن رأس البیان باکلیل ذکری و هیکله بطراز حبّی و انتم عرّیتموه یا اولی الأحجاب منهم من قال انّی آمنت بالبیان قل صه لسانک یا ایّها المنکر المکّار ینوح البیان من فعلک و ینوح معه اهل الفردوس و اهل حظائر القدس فی العشیّ و الاشراق ان آمنت بالبیان لم سللت سیف الاعراض علی محبوب الرّحمن الّذی به ابتسم ثغر السّبحان و به طرّز دیباج کتاب الابداع انّ الّذین اعرضوا یفرحون بما عملوا یمشون و غضب اللّه عن ورائهم نشهد انّ البیان بریء منهم و نحن برآء کذلک شهد من جعله اللّه مطلع الأنوار قل موتوا بغیظکم قد طویت سمآء الأوهام بقبضة القدرة و الاقتدار و رفعنا سمآء البیان بالحکمة و التّبیان و زیّنّاها بنجم اسمنا البدیع الّذی به اخذت الزّلازل کلّ القبائل و ناح الجبت و اضطربت الأرکان هل یرون لأنفسهم من مناص قل لیس لکم الیوم من اللّه من واق این یفرّون و الی من یهربون هل یجدون من یعصمهم لا وعمری لیس لهم الیوم من وال یا قوم هذا بدیع السّموات و الأرض تفکّروا لتعرفوا حکم البدع اذا عرفتم تعرفون هذا الأمر الّذی بشّرتم به فی الصّحائف و الألواح</w:t>
      </w:r>
    </w:p>
    <w:p>
      <w:pPr>
        <w:pStyle w:val="RtlNormalLow"/>
        <w:bidi/>
      </w:pPr>
      <w:r>
        <w:rPr>
          <w:rtl/>
        </w:rPr>
        <w:t xml:space="preserve">ان اتّحدوا یا ملأ الأرض باتّحادکم تنفطر سمآء الظّلم و تنصعق الأصنام انّا حملنا البلایا لنجاتکم یشهد بذلک هذا القلم الّذی جعله اللّه سلطان الأقلام</w:t>
      </w:r>
    </w:p>
    <w:p>
      <w:pPr>
        <w:pStyle w:val="RtlNormalLow"/>
        <w:bidi/>
      </w:pPr>
      <w:r>
        <w:rPr>
          <w:rtl/>
        </w:rPr>
        <w:t xml:space="preserve">طوبی لک بما ذکرت لدی العرش و نزل لک من سمآء السّجن ما تفرح به الأرواح ان اقتد مولاک علی شأن لا یمنعک البلآء عن ذکر فاطر السّمآء ان اذکر ربّک فی البکور و الآصال لا تحزن من الدّنیا و شؤوناتها سیفنی ما یری و یبقی الملک للّه المهیمن السّتّار قل یا اهل الانشآء هذا یوم الاصغآء ان استمعوا ندآء اللّه العلیّ الأبهی الّذی ارتفع بین الأرض و السّمآء تاللّه بندائه انجذبت الأشیآء و انقلبت الوجوه الی اللّه العزیز المنّان انّ الّذین منعوا اولئک لیس لهم نصیب فی الملک سوف ینوحون و لا یرون لأنفسهم من مناص انّک خذ کأس البقآء باسمی ثمّ اشربها باذنی کذلک یأمرک ربّک العزیز العلّام و البهآء علیک و علی الّذین اقبلوا الی الوجه بروح و ریحان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9-smuqpzaqq2i72uju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adbvuy6qivflykvmfq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m7v_r2zntjk3fv9d4g2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84;" TargetMode="External"/><Relationship Id="rIdh5r_mwwedvpa3yorhwpgw" Type="http://schemas.openxmlformats.org/officeDocument/2006/relationships/hyperlink" Target="#&#1576;&#1587;&#1605;-&#1575;&#1604;&#1604;&#1617;&#1607;-&#1575;&#1604;&#1571;&#1593;&#1586;&#1617;-&#1575;&#1604;&#1571;&#1576;&#1607;&#1740;" TargetMode="External"/><Relationship Id="rId9" Type="http://schemas.openxmlformats.org/officeDocument/2006/relationships/image" Target="media/_d09s3zskxijgwshakmnl.png"/></Relationships>
</file>

<file path=word/_rels/footer1.xml.rels><?xml version="1.0" encoding="UTF-8"?><Relationships xmlns="http://schemas.openxmlformats.org/package/2006/relationships"><Relationship Id="rId0" Type="http://schemas.openxmlformats.org/officeDocument/2006/relationships/image" Target="media/0bo4a0uhrklrslp-kvnq2.png"/><Relationship Id="rId1" Type="http://schemas.openxmlformats.org/officeDocument/2006/relationships/image" Target="media/7msr4jeo67la_xfjhr43y.png"/></Relationships>
</file>

<file path=word/_rels/footer2.xml.rels><?xml version="1.0" encoding="UTF-8"?><Relationships xmlns="http://schemas.openxmlformats.org/package/2006/relationships"><Relationship Id="rIdt9-smuqpzaqq2i72ujutm" Type="http://schemas.openxmlformats.org/officeDocument/2006/relationships/hyperlink" Target="https://oceanoflights.org/bahaullah-bwc-lib-608-ar" TargetMode="External"/><Relationship Id="rIdxoadbvuy6qivflykvmfqy" Type="http://schemas.openxmlformats.org/officeDocument/2006/relationships/hyperlink" Target="https://oceanoflights.org" TargetMode="External"/><Relationship Id="rId0" Type="http://schemas.openxmlformats.org/officeDocument/2006/relationships/image" Target="media/tjarnt12e4vghgtx2nsjr.png"/><Relationship Id="rId1" Type="http://schemas.openxmlformats.org/officeDocument/2006/relationships/image" Target="media/b-dq9ilhimesaapbl3fm1.png"/><Relationship Id="rId2" Type="http://schemas.openxmlformats.org/officeDocument/2006/relationships/image" Target="media/rmgcoqt3n6cf8rzez2mh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q2np_fhvkfwnhnq50n0x.png"/><Relationship Id="rId1" Type="http://schemas.openxmlformats.org/officeDocument/2006/relationships/image" Target="media/qokdezciimqahm4bxelsw.png"/></Relationships>
</file>

<file path=word/_rels/header2.xml.rels><?xml version="1.0" encoding="UTF-8"?><Relationships xmlns="http://schemas.openxmlformats.org/package/2006/relationships"><Relationship Id="rId0" Type="http://schemas.openxmlformats.org/officeDocument/2006/relationships/image" Target="media/jnmvrn1cnm90i5damwn99.png"/><Relationship Id="rId1" Type="http://schemas.openxmlformats.org/officeDocument/2006/relationships/image" Target="media/dyj8wzju9fvoswmqqscp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الّذی کسّر صنم الوهم بسلطان ذکر ربّه مالک الرّقاب ...</dc:title>
  <dc:creator>Ocean of Lights</dc:creator>
  <cp:lastModifiedBy>Ocean of Lights</cp:lastModifiedBy>
  <cp:revision>1</cp:revision>
  <dcterms:created xsi:type="dcterms:W3CDTF">2025-12-08T05:21:51.576Z</dcterms:created>
  <dcterms:modified xsi:type="dcterms:W3CDTF">2025-12-08T05:21:51.576Z</dcterms:modified>
</cp:coreProperties>
</file>

<file path=docProps/custom.xml><?xml version="1.0" encoding="utf-8"?>
<Properties xmlns="http://schemas.openxmlformats.org/officeDocument/2006/custom-properties" xmlns:vt="http://schemas.openxmlformats.org/officeDocument/2006/docPropsVTypes"/>
</file>