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من لدی الغلام الی امة من امائه لیجذبها ندآء الرّحمن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twhqeosi3kdglo3eryui"/>
      <w:r>
        <w:rPr>
          <w:rtl/>
        </w:rPr>
        <w:t xml:space="preserve">از الواح حضرت بهاءالله - بر اساس نسخه موجود در "کتابخانه آثار بهائی" در مرکز جهانی بهائی – شمارۀ ۶۱۹</w:t>
      </w:r>
    </w:p>
    <w:p>
      <w:pPr>
        <w:pStyle w:val="RtlNormalLow"/>
        <w:bidi/>
      </w:pPr>
      <w:r>
        <w:rPr>
          <w:rtl/>
        </w:rPr>
        <w:t xml:space="preserve">هاجر</w:t>
      </w:r>
    </w:p>
    <w:p>
      <w:pPr>
        <w:pStyle w:val="Heading2"/>
        <w:pStyle w:val="RtlHeading2Low"/>
        <w:bidi/>
      </w:pPr>
      <w:hyperlink w:history="1" r:id="rIdba2vefbrjze7x9v9re3vk"/>
      <w:r>
        <w:rPr>
          <w:rtl/>
        </w:rPr>
        <w:t xml:space="preserve">بسم اللّه الأظهر</w:t>
      </w:r>
    </w:p>
    <w:p>
      <w:pPr>
        <w:pStyle w:val="RtlNormalLow"/>
        <w:bidi/>
      </w:pPr>
      <w:r>
        <w:rPr>
          <w:rtl/>
        </w:rPr>
        <w:t xml:space="preserve">هذا کتاب من لدی الغلام الی امة من امائه لیجذبها ندآء الرّحمن الّذی ارتفع عن جهة العرش و انّ بندائه تجتذب افئدة العالمین فیا طوبی لمن وجد عرف القمیص من هیکل الأمر و اتّخذ فی جوار رحمة ربّه مقاماً کریما ان یا امتی لا تحزنی عن الفراق فارضی بما قدّر اللّه لک انّه خیر لک عمّا خلق بین السّموات و الأرضین تاللّه انّه یحبّ من احبّه و یذکر الّذینهم قاموا بثنآء نفسه بین عباده و انّه بکلّ شیء علیم ان اذکری ربّک ثمّ اسجدی و ارکعی حبّاً للّه الملک العزیز الجمیل و قد قدّر لک مقام فی الجنّة الأبهی طوبی لمن فاز بها و دخل فیها بهذا الاسم الأعظم العظیم و البهآء علیک و علی کلّ امة آمنت بربّها العزیز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2n83mrgh4zw9svwmh4w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wrzcrxgzgxifln5ohql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twhqeosi3kdglo3eryui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7;&#1785;" TargetMode="External"/><Relationship Id="rIdba2vefbrjze7x9v9re3vk" Type="http://schemas.openxmlformats.org/officeDocument/2006/relationships/hyperlink" Target="#&#1576;&#1587;&#1605;-&#1575;&#1604;&#1604;&#1617;&#1607;-&#1575;&#1604;&#1571;&#1592;&#1607;&#1585;" TargetMode="External"/><Relationship Id="rId9" Type="http://schemas.openxmlformats.org/officeDocument/2006/relationships/image" Target="media/mmidn-hwcdvfms5k04jw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kdzizzyp6fgzrxa1tyyp.png"/><Relationship Id="rId1" Type="http://schemas.openxmlformats.org/officeDocument/2006/relationships/image" Target="media/wfufbqe8hcekiiotapt_b.png"/></Relationships>
</file>

<file path=word/_rels/footer2.xml.rels><?xml version="1.0" encoding="UTF-8"?><Relationships xmlns="http://schemas.openxmlformats.org/package/2006/relationships"><Relationship Id="rIdl2n83mrgh4zw9svwmh4wm" Type="http://schemas.openxmlformats.org/officeDocument/2006/relationships/hyperlink" Target="https://oceanoflights.org/bahaullah-bwc-lib-619-ar" TargetMode="External"/><Relationship Id="rIdtwrzcrxgzgxifln5ohqln" Type="http://schemas.openxmlformats.org/officeDocument/2006/relationships/hyperlink" Target="https://oceanoflights.org" TargetMode="External"/><Relationship Id="rId0" Type="http://schemas.openxmlformats.org/officeDocument/2006/relationships/image" Target="media/salfojbmfpenpbtg1hwex.png"/><Relationship Id="rId1" Type="http://schemas.openxmlformats.org/officeDocument/2006/relationships/image" Target="media/gj8b6vhth29ncfng6_q1g.png"/><Relationship Id="rId2" Type="http://schemas.openxmlformats.org/officeDocument/2006/relationships/image" Target="media/it2pua0fofeo8yrczzz7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7tk_euf_kgyvxxrhbmbi.png"/><Relationship Id="rId1" Type="http://schemas.openxmlformats.org/officeDocument/2006/relationships/image" Target="media/fahu1xwd0ecmmargeoyk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a9dcvuoox0wbqpedlfql.png"/><Relationship Id="rId1" Type="http://schemas.openxmlformats.org/officeDocument/2006/relationships/image" Target="media/imwygwyxpgf4fkfcwjx4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من لدی الغلام الی امة من امائه لیجذبها ندآء الرّحمن ...</dc:title>
  <dc:creator>Ocean of Lights</dc:creator>
  <cp:lastModifiedBy>Ocean of Lights</cp:lastModifiedBy>
  <cp:revision>1</cp:revision>
  <dcterms:created xsi:type="dcterms:W3CDTF">2025-12-08T05:22:14.863Z</dcterms:created>
  <dcterms:modified xsi:type="dcterms:W3CDTF">2025-12-08T05:22:14.863Z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