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لدی المظلوم الی من اقبل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6itvhbj_09y4cuuv7pat"/>
      <w:r>
        <w:rPr>
          <w:rtl/>
        </w:rPr>
        <w:t xml:space="preserve">از الواح حضرت بهاءالله - بر اساس نسخه موجود در "کتابخانه آثار بهائی" در مرکز جهانی بهائی – شمارۀ ۶۲۴</w:t>
      </w:r>
    </w:p>
    <w:p>
      <w:pPr>
        <w:pStyle w:val="Heading2"/>
        <w:pStyle w:val="RtlHeading2Low"/>
        <w:bidi/>
      </w:pPr>
      <w:hyperlink w:history="1" r:id="rIdg20zhjgr5t-o7z-uank9v"/>
      <w:r>
        <w:rPr>
          <w:rtl/>
        </w:rPr>
        <w:t xml:space="preserve">هو اللّه تعالی شأنه الذّکر و البیان</w:t>
      </w:r>
    </w:p>
    <w:p>
      <w:pPr>
        <w:pStyle w:val="RtlNormalLow"/>
        <w:bidi/>
      </w:pPr>
      <w:r>
        <w:rPr>
          <w:rtl/>
        </w:rPr>
        <w:t xml:space="preserve">هذا کتاب من لدی المظلوم الی من اقبل و سرع الی اللّه العلیم الحکیم یا محمّد نشهد انّک طرت بقوادم الاشتیاق الی مالک یوم المیثاق وردت و حضرت لدی الباب و سمعت النّدآء من مطلع الکبریآء و فزت بما فاز به المقرّبون احمد اللّه بهذا الفضل العظیم یا تقی اسمع ندائی مرّة اخری وصّ القوم بتقوی اللّه و بما یرتفع به امره البدیع قل ایّاکم ان تمنعکم شبهات اهل البیان عن ربّکم الرّحمن دعوهم ورائکم مقبلین الی سدرة الظّهور الّتی ینطق علیها مکلّم الطّور انّه لا اله الّا انا العلیم الخبیر یا ابن ابهر علیک بهآء اللّه مالک القدر کن ناطقاً بذکری و متوجّهاً الی وجهی و آخذاً کتابی بقوّة من عندی و قائماً علی خدمة امری و مقبلاً الی افقی المنیر الّذی اذ ظهر سجدت له الآفاق و خضعت له الأنوار کذلک انزلنا الآیات و صرّفناها بالحقّ فضلاً من عندنا علیک و انا الفضّال الکریم اذهب بکتابی الی دیاری و ذکّر اولیائی و بشّرهم بعنایتی و رحمتی و قل اللّه معکم فی کلّ الأحوال نسمع و نری و انا السّمیع البصیر اتّقوا اللّه یا قوم و لا تتّبعوا الّذین بدّلوا البحر بالغدیر و الایقان بالأوهام انّهم من الأخسرین فی لوح مبین</w:t>
      </w:r>
    </w:p>
    <w:p>
      <w:pPr>
        <w:pStyle w:val="RtlNormalLow"/>
        <w:bidi/>
      </w:pPr>
      <w:r>
        <w:rPr>
          <w:rtl/>
        </w:rPr>
        <w:t xml:space="preserve">نشهد انّک حضرت و ذکرت اهل القاف الّذین وفوا بمیثاق اللّه و عهده و کانوا من الرّاسخین</w:t>
      </w:r>
    </w:p>
    <w:p>
      <w:pPr>
        <w:pStyle w:val="RtlNormalLow"/>
        <w:bidi/>
      </w:pPr>
      <w:r>
        <w:rPr>
          <w:rtl/>
        </w:rPr>
        <w:t xml:space="preserve">و ذکرت اهل الزّآء الّذین نبذوا الأوهام متمسّکین بحبل الیقین نشهد انّا سمعنا منک ذکر اهل الطّآء الّذین آمنوا بمالک الأسمآء و فاطر السّمآء و اهل القاف و المیم و الکاف افرح بشهادتی و قل لک الحمد یا مقصود العارفین</w:t>
      </w:r>
    </w:p>
    <w:p>
      <w:pPr>
        <w:pStyle w:val="RtlNormalLow"/>
        <w:bidi/>
      </w:pPr>
      <w:r>
        <w:rPr>
          <w:rtl/>
        </w:rPr>
        <w:t xml:space="preserve">و نذکر اولیائی فی الصّاد و نبشّرهم بآیات اللّه ربّ العالمین یا اهل الصّاد قد توجّه الیکم مالک الایجاد من شطر السّجن و یشهد باقبالکم و توجّهکم و خضوعکم و خشوعکم لأمر خضعت له اعناق المشرکین قد ورد علیکم فی سبیل اللّه ما ناح به روح القدس ثمّ الّذین طافوا عرشی العظیم قد هاجرتم من دیارکم بما ورد علیکم انّ ربّکم الرّحمن هو العلیم الخبیر لا یعزب عن علمه من شیء یشهد بذلک کلّ عارف بصیر ما لی اری الذّئب خلف اغنامی قل اتّقوا اللّه یا قوم و لا تکونوا من الظّالمین نوصیکم بالاستقامة الکبری فی هذا الأمر الّذی به اسودّت وجوه المشرکین</w:t>
      </w:r>
    </w:p>
    <w:p>
      <w:pPr>
        <w:pStyle w:val="RtlNormalLow"/>
        <w:bidi/>
      </w:pPr>
      <w:r>
        <w:rPr>
          <w:rtl/>
        </w:rPr>
        <w:t xml:space="preserve">یا اولیائی فی ابهر انّ المظلوم قد اقبل الیکم من شطر السّجن و ذکرکم بما لا تعادله ثروة الأغنیآء و لا ما عند الملوک و السّلاطین قد ذکرکم من حضر لدی الوجه ذکرناکم بهذا اللّوح المبین</w:t>
      </w:r>
    </w:p>
    <w:p>
      <w:pPr>
        <w:pStyle w:val="RtlNormalLow"/>
        <w:bidi/>
      </w:pPr>
      <w:r>
        <w:rPr>
          <w:rtl/>
        </w:rPr>
        <w:t xml:space="preserve">یا قمصر مرّت علیک نفحات الرّحمن و فزت بما لا فاز به اکثر مدن العالم اعرفی هذا الفضل الکبیر نوصیک بحفظ ما اوتیت من لدی اللّه العزیز الحمید انّ النّاعق نعق و الغراب نعب و حمامة العرش نطقت انّه لا اله الّا انا العزیز الجمیل و نذکر اولیائی فیک و نأمرهم بالاستقامة فی هذا النّبإ العظیم قد ظهر ما اخبرناکم اذ کان النّور مشرقاً من افق الزّورآء و فی ارض السّرّ و فی هذا المقام الکریم</w:t>
      </w:r>
    </w:p>
    <w:p>
      <w:pPr>
        <w:pStyle w:val="RtlNormalLow"/>
        <w:bidi/>
      </w:pPr>
      <w:r>
        <w:rPr>
          <w:rtl/>
        </w:rPr>
        <w:t xml:space="preserve">و نذکر اولیائی و احبّائی فی المیم و الألف و نبشّرهم برحمتی الّتی سبقت من فی السّموات و الأرضین یا اصحابی هناک نشهد انّکم اقبلتم و آمنتم باللّه مالک هذا الیوم البدیع طوبی لبیوتکم بما ارتفع فیها ذکر اللّه و ذکر اولیائه و فزتم بما کان مکتوباً فی الواح ربّکم المقتدر القدیر</w:t>
      </w:r>
    </w:p>
    <w:p>
      <w:pPr>
        <w:pStyle w:val="RtlNormalLow"/>
        <w:bidi/>
      </w:pPr>
      <w:r>
        <w:rPr>
          <w:rtl/>
        </w:rPr>
        <w:t xml:space="preserve">یا اصحابی فی السّین و النّون انّ المظلوم یذکرکم و یأمرکم بما ینبغی لهذا الأمر الّذی اعرض عنه کلّ غافل مریب خذوا کتاب اللّه بقوّة من عندنا و کونوا من الرّاسخین انّا نوصیکم بحفظ ما اوتیتم احمدوا ربّکم الرّحمن الرّحیم قد حضر ابن ابهر فی المنظر الأکبر و ذکرکم ذکرناکم بهذا اللّوح الّذی لاحت من افقه شمس عنایة ربّکم الکریم</w:t>
      </w:r>
    </w:p>
    <w:p>
      <w:pPr>
        <w:pStyle w:val="RtlNormalLow"/>
        <w:bidi/>
      </w:pPr>
      <w:r>
        <w:rPr>
          <w:rtl/>
        </w:rPr>
        <w:t xml:space="preserve">یا ابن ابهر قد ذکرت عبادی و امائی تلقآء الوجه و فاز کلّ عبد و امة بما کان مذکوراً فی کتب اللّه و مسطوراً من القلم الأعلی فی لوح ما اطّلع به الّا هو کذلک ارتفع حفیف سدرة المنتهی فی هذا المقام الرّفیع قل یا ملأ الامکان ونفسی الرّحمن قد ارسلنا الیکم عرف بیانی الأحلی هل تجدونه ام تکونون من الغافلین قد ملأت الآفاق نفحات الوحی هل تجدونها ام انتم من النّائمین قد تضوّع عرف قمیص الرّحمن فی العالم طوبی لمن عرف و وجد و قال لک الحمد یا مقصود العالمین تاللّه تعطّر العالم من نفحات القلم ولکنّ الأمم فی سکر عجیب قل یا ملأ البیان قد اتی الرّحمن برایات العرفان رغماً لأنفکم انّه هو الّذی سجد لاسمه نقطة البیان و الملأ الأعلی و الملائکة المقرّبون قل انّ الرّوح الأمین یطوف حول العرش و اهل الفردوس سکنوا فی ظلّ هذا المقام العزیز البدیع من اعرض عن هذا الاسم انّه اعرض عن اللّه من قبل و من بعد یشهد بذلک من عنده لوح حفیظ الرّحمة الّتی جرت من قلمی الأعلی علیک و علی الّذین یحبّونک و یسمعون قولک فی هذا الأمر العظیم الّذی به ارتعدت فرائص المشرکین الّذین نبذوا کتاب اللّه ورائهم مقبلین الی کلّ غافل اعرض عن اللّه الملک الحقّ المبین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5m0_vo4eqfsdjjwhogd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c81is4g4h-im_v714i0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6itvhbj_09y4cuuv7pa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8;&#1780;" TargetMode="External"/><Relationship Id="rIdg20zhjgr5t-o7z-uank9v" Type="http://schemas.openxmlformats.org/officeDocument/2006/relationships/hyperlink" Target="#&#1607;&#1608;-&#1575;&#1604;&#1604;&#1617;&#1607;-&#1578;&#1593;&#1575;&#1604;&#1740;-&#1588;&#1571;&#1606;&#1607;-&#1575;&#1604;&#1584;&#1617;&#1705;&#1585;-&#1608;-&#1575;&#1604;&#1576;&#1740;&#1575;&#1606;" TargetMode="External"/><Relationship Id="rId9" Type="http://schemas.openxmlformats.org/officeDocument/2006/relationships/image" Target="media/ejrmcnbkmxggevsx-qkew.png"/></Relationships>
</file>

<file path=word/_rels/footer1.xml.rels><?xml version="1.0" encoding="UTF-8"?><Relationships xmlns="http://schemas.openxmlformats.org/package/2006/relationships"><Relationship Id="rId0" Type="http://schemas.openxmlformats.org/officeDocument/2006/relationships/image" Target="media/zm9q5iaj0xiqmxmx7hx1x.png"/><Relationship Id="rId1" Type="http://schemas.openxmlformats.org/officeDocument/2006/relationships/image" Target="media/yx_pxpnespoofzdjx4i6o.png"/></Relationships>
</file>

<file path=word/_rels/footer2.xml.rels><?xml version="1.0" encoding="UTF-8"?><Relationships xmlns="http://schemas.openxmlformats.org/package/2006/relationships"><Relationship Id="rIdx5m0_vo4eqfsdjjwhogd6" Type="http://schemas.openxmlformats.org/officeDocument/2006/relationships/hyperlink" Target="https://oceanoflights.org/bahaullah-bwc-lib-624-ar" TargetMode="External"/><Relationship Id="rIdyc81is4g4h-im_v714i0d" Type="http://schemas.openxmlformats.org/officeDocument/2006/relationships/hyperlink" Target="https://oceanoflights.org" TargetMode="External"/><Relationship Id="rId0" Type="http://schemas.openxmlformats.org/officeDocument/2006/relationships/image" Target="media/e8yszg9y1n5vpvggsj2nl.png"/><Relationship Id="rId1" Type="http://schemas.openxmlformats.org/officeDocument/2006/relationships/image" Target="media/uwx1kb_prodyyjucawevd.png"/><Relationship Id="rId2" Type="http://schemas.openxmlformats.org/officeDocument/2006/relationships/image" Target="media/d8dtz3aevbbsiip3lyeb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lm6rqq1b3msde29dzgyy.png"/><Relationship Id="rId1" Type="http://schemas.openxmlformats.org/officeDocument/2006/relationships/image" Target="media/w5sihf3lmxa5dxg9lhban.png"/></Relationships>
</file>

<file path=word/_rels/header2.xml.rels><?xml version="1.0" encoding="UTF-8"?><Relationships xmlns="http://schemas.openxmlformats.org/package/2006/relationships"><Relationship Id="rId0" Type="http://schemas.openxmlformats.org/officeDocument/2006/relationships/image" Target="media/1ljriq0nyvvj7ypujoqsf.png"/><Relationship Id="rId1" Type="http://schemas.openxmlformats.org/officeDocument/2006/relationships/image" Target="media/tyl2ihe8alcvkg3ef2gl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لدی المظلوم الی من اقبل ...</dc:title>
  <dc:creator>Ocean of Lights</dc:creator>
  <cp:lastModifiedBy>Ocean of Lights</cp:lastModifiedBy>
  <cp:revision>1</cp:revision>
  <dcterms:created xsi:type="dcterms:W3CDTF">2025-12-08T05:22:25.589Z</dcterms:created>
  <dcterms:modified xsi:type="dcterms:W3CDTF">2025-12-08T05:22:25.589Z</dcterms:modified>
</cp:coreProperties>
</file>

<file path=docProps/custom.xml><?xml version="1.0" encoding="utf-8"?>
<Properties xmlns="http://schemas.openxmlformats.org/officeDocument/2006/custom-properties" xmlns:vt="http://schemas.openxmlformats.org/officeDocument/2006/docPropsVTypes"/>
</file>