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لوح احمد عربی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le08kxs5pnfntwzwormp"/>
      <w:r>
        <w:rPr>
          <w:rtl/>
        </w:rPr>
        <w:t xml:space="preserve">لوح احمد عربی - از آثار حضرت بهاءالله - بر اساس نسخه موجود در "کتابخانه آثار بهائی" در مرکز جهانی بهائی – شمارۀ ۶۴۷</w:t>
      </w:r>
    </w:p>
    <w:p>
      <w:pPr>
        <w:pStyle w:val="RtlNormalLow"/>
        <w:bidi/>
      </w:pPr>
      <w:r>
        <w:rPr>
          <w:b/>
          <w:bCs/>
          <w:rtl/>
        </w:rPr>
        <w:t xml:space="preserve">هو السّلطان العلیم الحکیم</w:t>
      </w:r>
    </w:p>
    <w:p>
      <w:pPr>
        <w:pStyle w:val="RtlNormalLow"/>
        <w:bidi/>
      </w:pPr>
      <w:r>
        <w:rPr>
          <w:rtl/>
        </w:rPr>
        <w:t xml:space="preserve">هذه ورقة الفردوس تغنّ علی افنان سدرة البقآء بالحان قدس ملیح و تبشّر المخلصین الی جوار اللّه و الموحّدین الی ساحة قرب کریم و تخبر المنقطعین بهذا النّبأ الّذی فصّل من نبأ اللّه الملک العزیز الفرید و تهدی المحبّین الی مقعد القدس ثمّ الی هذا المنظر المنیر</w:t>
      </w:r>
    </w:p>
    <w:p>
      <w:pPr>
        <w:pStyle w:val="RtlNormalLow"/>
        <w:bidi/>
      </w:pPr>
      <w:r>
        <w:rPr>
          <w:rtl/>
        </w:rPr>
        <w:t xml:space="preserve">قل انّ هذا لَمَنظر الاکبر الّذی سطر فی الواح المرسلین و به یفصل الحقّ عن الباطل و یفرق کلّ امر حکیم قل انّه لشجر الرّوح الّذی اثمر بفواکه اللّه العلیّ المقتدر العظیم</w:t>
      </w:r>
    </w:p>
    <w:p>
      <w:pPr>
        <w:pStyle w:val="RtlNormalLow"/>
        <w:bidi/>
      </w:pPr>
      <w:r>
        <w:rPr>
          <w:rtl/>
        </w:rPr>
        <w:t xml:space="preserve">ان یا احمد فاشهد بانّه هو اللّه لا اله الّا هو السّلطان المهیمن العزیز القدیر و الّذی ارسله باسم علیّ هو حقّ من عند اللّه و انّا کلّ بامره لمن العاملین</w:t>
      </w:r>
    </w:p>
    <w:p>
      <w:pPr>
        <w:pStyle w:val="RtlNormalLow"/>
        <w:bidi/>
      </w:pPr>
      <w:r>
        <w:rPr>
          <w:rtl/>
        </w:rPr>
        <w:t xml:space="preserve">قل یا قوم فاتّبعوا حدود اللّه الّتی فرضت فی البیان من لدن عزیز حکیم قل انّه لسلطان الرّسل و کتابه لامّ الکتاب ان انتم من العارفین</w:t>
      </w:r>
    </w:p>
    <w:p>
      <w:pPr>
        <w:pStyle w:val="RtlNormalLow"/>
        <w:bidi/>
      </w:pPr>
      <w:r>
        <w:rPr>
          <w:rtl/>
        </w:rPr>
        <w:t xml:space="preserve">کذلک یذکّرکم الورقآء فی هذا السّجن و ما علیه الّا البلاغ المبین فمن شآء فلیعرض عن هذا النّصح فمن شآء فلیتّخذ الی ربّه سبیل</w:t>
      </w:r>
    </w:p>
    <w:p>
      <w:pPr>
        <w:pStyle w:val="RtlNormalLow"/>
        <w:bidi/>
      </w:pPr>
      <w:r>
        <w:rPr>
          <w:rtl/>
        </w:rPr>
        <w:t xml:space="preserve">قل یا قوم ان تکفروا بهذه الآیات فبایّ حجّة آمنتم باللّه من قبل هاتوا بها یا ملأ الکاذبین</w:t>
      </w:r>
    </w:p>
    <w:p>
      <w:pPr>
        <w:pStyle w:val="RtlNormalLow"/>
        <w:bidi/>
      </w:pPr>
      <w:r>
        <w:rPr>
          <w:rtl/>
        </w:rPr>
        <w:t xml:space="preserve">لا فوالّذی نفسی بیده لن یقدروا و لن یستطیعوا ولو یکون بعضهم لبعض ظهیر</w:t>
      </w:r>
    </w:p>
    <w:p>
      <w:pPr>
        <w:pStyle w:val="RtlNormalLow"/>
        <w:bidi/>
      </w:pPr>
      <w:r>
        <w:rPr>
          <w:rtl/>
        </w:rPr>
        <w:t xml:space="preserve">ان یا احمد لا تنس فضلی فی غیبتی ثمّ ذکّر ایّامی فی ایّامک ثمّ کربتی و غربتی فی هذا السّجن البعید و کن مستقیماً فی حبّی بحیث لن یحوّل قلبک ولو تضرب بسیوف الاعدآء و یمنعک کلّ من فی السّموات و الارضین</w:t>
      </w:r>
    </w:p>
    <w:p>
      <w:pPr>
        <w:pStyle w:val="RtlNormalLow"/>
        <w:bidi/>
      </w:pPr>
      <w:r>
        <w:rPr>
          <w:rtl/>
        </w:rPr>
        <w:t xml:space="preserve">و کن کشعلة النّار لاعدآئی و کوثر البقآء لاحبّآئی و لا تکن من الممترین</w:t>
      </w:r>
    </w:p>
    <w:p>
      <w:pPr>
        <w:pStyle w:val="RtlNormalLow"/>
        <w:bidi/>
      </w:pPr>
      <w:r>
        <w:rPr>
          <w:rtl/>
        </w:rPr>
        <w:t xml:space="preserve">و ان یمسّک الحزن فی سبیلی او الذّلّة لاجل اسمی لا تضطرب</w:t>
      </w:r>
    </w:p>
    <w:p>
      <w:pPr>
        <w:pStyle w:val="RtlNormalLow"/>
        <w:bidi/>
      </w:pPr>
      <w:r>
        <w:rPr>
          <w:rtl/>
        </w:rPr>
        <w:t xml:space="preserve">فتوکّل علی اللّه ربّک و ربّ آبآئک الاوّلین لانّ النّاس یمشون فی سبل الوهم و لیس لهم من بصر لیعرفوا اللّه بعیونهم او یسمعوا نغماته بآذانهم و کذلک اشهدناهم ان انت من الشّاهدین</w:t>
      </w:r>
    </w:p>
    <w:p>
      <w:pPr>
        <w:pStyle w:val="RtlNormalLow"/>
        <w:bidi/>
      </w:pPr>
      <w:r>
        <w:rPr>
          <w:rtl/>
        </w:rPr>
        <w:t xml:space="preserve">کذلک حالت الظّنون بینهم و قلوبهم و تمنعهم عن سبل اللّه العلیّ العظیم</w:t>
      </w:r>
    </w:p>
    <w:p>
      <w:pPr>
        <w:pStyle w:val="RtlNormalLow"/>
        <w:bidi/>
      </w:pPr>
      <w:r>
        <w:rPr>
          <w:rtl/>
        </w:rPr>
        <w:t xml:space="preserve">و انّک انت ایقن فی ذاتک بانّ الّذی اعرض عن هذا الجمال فقد اعرض عن الرّسل من قبل ثمّ استکبر علی اللّه فی ازل الآزال الی ابد الآبدین</w:t>
      </w:r>
    </w:p>
    <w:p>
      <w:pPr>
        <w:pStyle w:val="RtlNormalLow"/>
        <w:bidi/>
      </w:pPr>
      <w:r>
        <w:rPr>
          <w:rtl/>
        </w:rPr>
        <w:t xml:space="preserve">فاحفظ یا احمد هذا اللّوح ثمّ اقرئه فی ایّامک و لا تکن من الصّابرین فانّ اللّه قد قدّر لقارئها اجر مائة شهید ثمّ عبادة الثّقلین کذلک مننّا علیک بفضل من عندنا و رحمة من لدنّا لتکون من الشّاکرین</w:t>
      </w:r>
    </w:p>
    <w:p>
      <w:pPr>
        <w:pStyle w:val="RtlNormalLow"/>
        <w:bidi/>
      </w:pPr>
      <w:r>
        <w:rPr>
          <w:rtl/>
        </w:rPr>
        <w:t xml:space="preserve">فواللّه من کان فی شدّة او حزن و یقرء هذا اللّوح بصدق مبین یرفع اللّه حزنه و یکشف ضرّه و یفرّج کربه</w:t>
      </w:r>
    </w:p>
    <w:p>
      <w:pPr>
        <w:pStyle w:val="RtlNormalLow"/>
        <w:bidi/>
      </w:pPr>
      <w:r>
        <w:rPr>
          <w:rtl/>
        </w:rPr>
        <w:t xml:space="preserve">و انّه لهو الرّحمن الرّحیم و الحمد للّه ربّ العالمین</w:t>
      </w:r>
    </w:p>
    <w:p>
      <w:pPr>
        <w:pStyle w:val="RtlNormalLow"/>
        <w:bidi/>
      </w:pPr>
      <w:r>
        <w:rPr>
          <w:rtl/>
        </w:rPr>
        <w:t xml:space="preserve">ثمّ ذکّر من لدنّا کلّ من سکن فی مدینة ‌اللّه الملک الجمیل من الّذینهم آمنوا باللّه و بالّذی یبعثه اللّه فی یوم القیٰمة و کانوا علی مناهج الحقّ لمن السّالکین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tmmmvfephlrqasyr5u_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e8bczb-agm7ssn0gn7h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le08kxs5pnfntwzwormp" Type="http://schemas.openxmlformats.org/officeDocument/2006/relationships/hyperlink" Target="#&#1604;&#1608;&#1581;-&#1575;&#1581;&#1605;&#1583;-&#1593;&#1585;&#1576;&#1740;---&#1575;&#1586;-&#1570;&#1579;&#1575;&#1585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0;&#1783;" TargetMode="External"/><Relationship Id="rId9" Type="http://schemas.openxmlformats.org/officeDocument/2006/relationships/image" Target="media/ygngavjvgjhqtiszai8cc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msdc6eba_drfkjsapzos.png"/><Relationship Id="rId1" Type="http://schemas.openxmlformats.org/officeDocument/2006/relationships/image" Target="media/bihxzkfya1-llahxsrom2.png"/></Relationships>
</file>

<file path=word/_rels/footer2.xml.rels><?xml version="1.0" encoding="UTF-8"?><Relationships xmlns="http://schemas.openxmlformats.org/package/2006/relationships"><Relationship Id="rIdstmmmvfephlrqasyr5u_b" Type="http://schemas.openxmlformats.org/officeDocument/2006/relationships/hyperlink" Target="https://oceanoflights.org/bahaullah-bwc-lib-647-ar" TargetMode="External"/><Relationship Id="rIdqe8bczb-agm7ssn0gn7hr" Type="http://schemas.openxmlformats.org/officeDocument/2006/relationships/hyperlink" Target="https://oceanoflights.org" TargetMode="External"/><Relationship Id="rId0" Type="http://schemas.openxmlformats.org/officeDocument/2006/relationships/image" Target="media/dctgraakeycch9yj0gilj.png"/><Relationship Id="rId1" Type="http://schemas.openxmlformats.org/officeDocument/2006/relationships/image" Target="media/v9yrniubkdreg79ppiqvk.png"/><Relationship Id="rId2" Type="http://schemas.openxmlformats.org/officeDocument/2006/relationships/image" Target="media/nhpegyyjtg1j0_fay0u3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cjhxnssi-41zc2criq4d.png"/><Relationship Id="rId1" Type="http://schemas.openxmlformats.org/officeDocument/2006/relationships/image" Target="media/yxvke3twzqi9jst-titn8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7rktpilhzc8ihbry-n4t.png"/><Relationship Id="rId1" Type="http://schemas.openxmlformats.org/officeDocument/2006/relationships/image" Target="media/pb9r4mdocuiowfvg3qlv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لوح احمد عربی</dc:title>
  <dc:creator>Ocean of Lights</dc:creator>
  <cp:lastModifiedBy>Ocean of Lights</cp:lastModifiedBy>
  <cp:revision>1</cp:revision>
  <dcterms:created xsi:type="dcterms:W3CDTF">2025-12-08T10:00:37.094Z</dcterms:created>
  <dcterms:modified xsi:type="dcterms:W3CDTF">2025-12-08T10:00:37.094Z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