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ابن ابهر علیک سلامی و عنایتی و رحمتی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a2wriokyxr_w6anjamev"/>
      <w:r>
        <w:rPr>
          <w:rtl/>
        </w:rPr>
        <w:t xml:space="preserve">از الواح حضرت بهاءالله - بر اساس نسخه موجود در "کتابخانه آثار بهائی" در مرکز جهانی بهائی – شمارۀ ۷۰۲</w:t>
      </w:r>
    </w:p>
    <w:p>
      <w:pPr>
        <w:pStyle w:val="RtlNormalLow"/>
        <w:bidi/>
      </w:pPr>
      <w:r>
        <w:rPr>
          <w:rtl/>
        </w:rPr>
        <w:t xml:space="preserve">جناب ابن ابهر علیه بهآء اللّه</w:t>
      </w:r>
    </w:p>
    <w:p>
      <w:pPr>
        <w:pStyle w:val="Heading2"/>
        <w:pStyle w:val="RtlHeading2Low"/>
        <w:bidi/>
      </w:pPr>
      <w:hyperlink w:history="1" r:id="rIdxf1ji-2intdrwmqjlykfq"/>
      <w:r>
        <w:rPr>
          <w:rtl/>
        </w:rPr>
        <w:t xml:space="preserve">هو اللّه تعالی شأنه الحکمة و البیان</w:t>
      </w:r>
    </w:p>
    <w:p>
      <w:pPr>
        <w:pStyle w:val="RtlNormalLow"/>
        <w:bidi/>
      </w:pPr>
      <w:r>
        <w:rPr>
          <w:rtl/>
        </w:rPr>
        <w:t xml:space="preserve">یا ابن ابهر علیک سلامی و عنایتی و رحمتی نامه‌ئی که نزد بدیع‌اللّه ارسال داشتی بحضور و شرف اصغا فائز للّه الحمد مزیّن بود بذکر حقّ سبحانه و تعالی و منوّر بود بانوار محبّت الهی از حقّ میطلبیم ترا تأیید فرماید بر خدمت امر اگر بحکمت و بیان به ارض زاء توجّه نمائی لدی اللّه مقبولست و از آنجا باراضی اخری انّ ربّک هو المبیّن العلیم و همچنین نامه‌ئی که باسم جود علیه بهائی و عنایتی ارسال داشتی لدی الوجه مذکور ایّام ایّام اللّه است باید لوجه اللّه بتبلیغ امر مشغول شوی شاید اعراض عباد باقبال و کفر بایمان و شرک بتوحید تبدیل گردد فضل حقّ لایحصی بوده و هست عجب از نفوسی که بالوان فانیۀ دنیا و زندگانی دو یوم از نعمتهای باقیۀ الهی و زندگی سرمدی محروم ماندند از حقّ بطلب باصبع ایادی امر یعنی نفوس ثابتۀ راسخۀ مطمئنّۀ مرضیّه حجبات را خرق فرماید و سبحات را براندازد و سدّ حائل را بردارد اوست مقتدر و توانا</w:t>
      </w:r>
    </w:p>
    <w:p>
      <w:pPr>
        <w:pStyle w:val="RtlNormalLow"/>
        <w:bidi/>
      </w:pPr>
      <w:r>
        <w:rPr>
          <w:rtl/>
        </w:rPr>
        <w:t xml:space="preserve">ذکر فخرالدّین علیه بهائی را نمودید انّا نذکره فی هذا الحین بآیات اللّه ربّ العالمین و نبشّره بفضلی و رحمتی و انا المبشّر الکریم یا فخرالدّین ذکرک من احبّنی ذکرناک بهذا الکتاب المبین انّه یحبّ من احبّه و یذکر من ذکره رحمة من عنده و هو الفضّال العزیز الحمید ضع ما عند القوم و خذ ما اوتیت من لدی اللّه المقتدر القدیر ایّاک ان یمنعک ما عند العباد عن مالک الایجاد او تحزنک شماتة المعتدین خذ الکتاب بقوّة من عندنا و حکمة من لدنّا انّ ربّک هو الآمر العلیم قل</w:t>
      </w:r>
    </w:p>
    <w:p>
      <w:pPr>
        <w:pStyle w:val="RtlNormalLow"/>
        <w:bidi/>
      </w:pPr>
      <w:r>
        <w:rPr>
          <w:rtl/>
        </w:rPr>
        <w:t xml:space="preserve">الهی الهی لک الحمد بما ایّدتنی علی التّوجّه الیک و الاقبال الی افقک اسألک بخبآء مجدک و سرادق حفظک و بأمرک الّذی به سخّرت عبادک و خلقک بأن تجعلنی ثابتاً راسخاً مستقیماً علی امرک ثمّ اکتب لی یا الهی من قلمک الأعلی ما یقرّبنی الیک فی کلّ الأحوال انّک انت الغنیّ المتعال</w:t>
      </w:r>
    </w:p>
    <w:p>
      <w:pPr>
        <w:pStyle w:val="RtlNormalLow"/>
        <w:bidi/>
      </w:pPr>
      <w:r>
        <w:rPr>
          <w:rtl/>
        </w:rPr>
        <w:t xml:space="preserve">یا ابن ابهر نذکر فی هذا الحین امّک الّتی اقبلت و سمعت و آمنت باللّه العزیز الجمیل انّا ذکرناها من قبل بما لا ینقطع عرفه بدوام اسمائی الحسنی و انا الشّاهد النّاطق الأمین طوبی لها و نعیماً لها بما وفت بعهدها و ما نقضت میثاقها طوبی لها و لمن احبّها لوجه اللّه العزیز العظیم کبّر من قبلی علی وجهها و ذکّرها بما نزّل من سمآء العطآء و بشّرها برحمتی الّتی سبقت من فی السّموات و الأرضین</w:t>
      </w:r>
    </w:p>
    <w:p>
      <w:pPr>
        <w:pStyle w:val="RtlNormalLow"/>
        <w:bidi/>
      </w:pPr>
      <w:r>
        <w:rPr>
          <w:rtl/>
        </w:rPr>
        <w:t xml:space="preserve">ذکر موقنۀ جدیده را نمودید از قبل مظلوم ذکرش نما بگو یا امتی عالم از برای عرفان حقّ جلّ جلاله از عدم بوجود آمد و چون مقصود ظاهر و برهان کامل و آیات نازل و بیّنات باهر کل اعراض نمودند و بسب و لعن مشغول گشتند للّه الحمد ید عنایت ترا نجات داد و راه نمود فائز شدی بآنچه که ضدّ و مثل از برای او نبوده و نیست بشّری امائی بعنایتی و ذکری و رحمتی و فضلی الّذی احاط الوجود من الغیب و الشّهود جناب خال و سمیّ را از قبل مظلوم تکبیر برسان ذکرشان لدی المسجون مذکور و هر یک بآیات و عنایت حقّ فائز نسأل اللّه ان یؤیّدهما و یوفّقهما علی ذکره و ثنائه و خدمة امره العزیز البدیع البهآء علیک و علی الّذین سمعوا و اجابوا و علی اللّائی آمنّ باللّه الفرد الواحد العلیم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a_bypwehov7i4mjscio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pzuk8bwb0hmiznoovbi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a2wriokyxr_w6anjamev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8;" TargetMode="External"/><Relationship Id="rIdxf1ji-2intdrwmqjlykfq" Type="http://schemas.openxmlformats.org/officeDocument/2006/relationships/hyperlink" Target="#&#1607;&#1608;-&#1575;&#1604;&#1604;&#1617;&#1607;-&#1578;&#1593;&#1575;&#1604;&#1740;-&#1588;&#1571;&#1606;&#1607;-&#1575;&#1604;&#1581;&#1705;&#1605;&#1577;-&#1608;-&#1575;&#1604;&#1576;&#1740;&#1575;&#1606;" TargetMode="External"/><Relationship Id="rId9" Type="http://schemas.openxmlformats.org/officeDocument/2006/relationships/image" Target="media/42ja10gcxchgpexdacut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62wqhd0nxgpk1q2390li.png"/><Relationship Id="rId1" Type="http://schemas.openxmlformats.org/officeDocument/2006/relationships/image" Target="media/oodqwnwkbdbptznef9yfi.png"/></Relationships>
</file>

<file path=word/_rels/footer2.xml.rels><?xml version="1.0" encoding="UTF-8"?><Relationships xmlns="http://schemas.openxmlformats.org/package/2006/relationships"><Relationship Id="rIdea_bypwehov7i4mjscio7" Type="http://schemas.openxmlformats.org/officeDocument/2006/relationships/hyperlink" Target="https://oceanoflights.org/bahaullah-bwc-lib-702-fa" TargetMode="External"/><Relationship Id="rIdkpzuk8bwb0hmiznoovbiq" Type="http://schemas.openxmlformats.org/officeDocument/2006/relationships/hyperlink" Target="https://oceanoflights.org" TargetMode="External"/><Relationship Id="rId0" Type="http://schemas.openxmlformats.org/officeDocument/2006/relationships/image" Target="media/liakupzblghatghzstlwh.png"/><Relationship Id="rId1" Type="http://schemas.openxmlformats.org/officeDocument/2006/relationships/image" Target="media/1ugdd93x_uv03da4pzwyb.png"/><Relationship Id="rId2" Type="http://schemas.openxmlformats.org/officeDocument/2006/relationships/image" Target="media/f3yycghu2aiczhmjqrx6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epjyxvhci-lkhhhjgizo.png"/><Relationship Id="rId1" Type="http://schemas.openxmlformats.org/officeDocument/2006/relationships/image" Target="media/ny911povtwfotxdgj1xe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6m3wyyhvuaiwtrvremz-.png"/><Relationship Id="rId1" Type="http://schemas.openxmlformats.org/officeDocument/2006/relationships/image" Target="media/mr_wcc9mt3orveidi18p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ابن ابهر علیک سلامی و عنایتی و رحمتی ...</dc:title>
  <dc:creator>Ocean of Lights</dc:creator>
  <cp:lastModifiedBy>Ocean of Lights</cp:lastModifiedBy>
  <cp:revision>1</cp:revision>
  <dcterms:created xsi:type="dcterms:W3CDTF">2025-12-14T05:03:12.943Z</dcterms:created>
  <dcterms:modified xsi:type="dcterms:W3CDTF">2025-12-14T05:03:12.943Z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