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اسمی مکتوب جناب حسین علیه بهآء الله که بآنجناب نوشته عبد حاضر معروض داشت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ihsqvmqjt2xuwe_x5fhy"/>
      <w:r>
        <w:rPr>
          <w:rtl/>
        </w:rPr>
        <w:t xml:space="preserve">از الواح حضرت بهاءالله - بر اساس نسخه موجود در "کتابخانه آثار بهائی" در مرکز جهانی بهائی – شمارۀ ۷۱۵</w:t>
      </w:r>
    </w:p>
    <w:p>
      <w:pPr>
        <w:pStyle w:val="Heading2"/>
        <w:pStyle w:val="RtlHeading2Low"/>
        <w:bidi/>
      </w:pPr>
      <w:hyperlink w:history="1" r:id="rIdkz5ivxyzkrjsquhbuptuw"/>
      <w:r>
        <w:rPr>
          <w:rtl/>
        </w:rPr>
        <w:t xml:space="preserve">هو المجیب</w:t>
      </w:r>
    </w:p>
    <w:p>
      <w:pPr>
        <w:pStyle w:val="RtlNormalLow"/>
        <w:bidi/>
      </w:pPr>
      <w:r>
        <w:rPr>
          <w:rtl/>
        </w:rPr>
        <w:t xml:space="preserve">یا اسمی مکتوب جناب حسین علیه بهآء اللّه که بآنجناب نوشته عبد حاضر معروض داشت انشآء اللّه لا زال در ظلّ عنایت الهی ساکن و مستریح باشند انّه یقدّر لمن اراد ما اراد انّه لهو المقتدر القدیر چندی قبل لوح امنع اقدس مخصوص ایشان نازل و ارسال شد لحاظ عنایت متوجّه او بوده و انشآء اللّه خواهد بود جمیع دوستان را باتّحاد و اتّفاق امر نموده و مینمائیم ولکن هنوز رایحۀ اینمقام اعلی استشمام نشد از حق میطلبیم جمعی را مؤیّد فرماید تا باین خدمت اعظم قیام نمایند</w:t>
      </w:r>
    </w:p>
    <w:p>
      <w:pPr>
        <w:pStyle w:val="RtlNormalLow"/>
        <w:bidi/>
      </w:pPr>
      <w:r>
        <w:rPr>
          <w:rtl/>
        </w:rPr>
        <w:t xml:space="preserve">ذکر جناب ملّا محمّدرضا نموده‌اند حسب الاستدعا لوحی مخصوص او نازل و ارسال شد انشآء اللّه باو برسانند تا از کوثر حَیَوان که در بیان رحمن مستور است بیاشامند و بتمامه بافق اعلی اقبال نمایند و بنصرت امر بالحکمة و البیان قیام کنند و نفوسیکه در ارض کاف بافق امر ناظرند جمیع لدی المظلوم مذکورند انشآء اللّه کل باستقامت کبری ظاهر شوند علی شأن لا تمنعهم شئونات البشر و لا تزلّهم اشارات الّذین کفروا باللّه ربّ العالمین</w:t>
      </w:r>
    </w:p>
    <w:p>
      <w:pPr>
        <w:pStyle w:val="RtlNormalLow"/>
        <w:bidi/>
      </w:pPr>
      <w:r>
        <w:rPr>
          <w:rtl/>
        </w:rPr>
        <w:t xml:space="preserve">از قبل اخبار نمودیم بظهور ناعقین در مدن و دیار انشآء اللّه باید لئالی محبّت الهی را باسمش حفظ نمایند و از ابصار خائنین مستور دارند یا حسین ذکّرهم من قِبلی ثمّ ارسل الیهم هذا الکتاب المبین قل ان جآئکم احد بکتاب السّجّین فاعلموا انّه من جنود الشّیطان و هو النّاعق الموعود فی کتابی المبین دعوا الواح النّار عن ورآئکم مقبلین الی اللّه العزیز الحمید انشاء اللّه از بعد هم مخصوص دوستان آیات امنع اقدس نازل و ارسال میشود انّه لهو الفضّال الکریم الحمد للّه ربّ العالمین یا اسمی بشّره برحمتی و فضلی و عنایتی انّا ذکرناه من قبل و ارسلنا الیه ما تضوّع منه عرف عنایتی الّتی سبقت العالمین الحمد للّه مؤیّد شدند بتحریر آثار الهی طوبی لقلم تحرّک و لمداد جری و لِلوح حمل ذکره العزیز المنیع عبد الحاضر یذکره لدی المظلوم و یزور المقصود نیابتاً من عنده و عن الّذی سمّی بحیدر قبل علی علیه بهآء اللّه</w:t>
      </w:r>
    </w:p>
    <w:p>
      <w:pPr>
        <w:pStyle w:val="RtlNormalLow"/>
        <w:bidi/>
      </w:pPr>
      <w:r>
        <w:rPr>
          <w:rtl/>
        </w:rPr>
        <w:t xml:space="preserve">یا مهدی انّا مرّة نخاطبک و اخری من قرء کتابه لدی العرش انّ ربّک یفعل ما یشآء و یحکم ما یرید ذکر دو نفر از احبّای الهی در آن مکتوب مذکور انّا نکبّر علیهما من هذا المقام الاعلی و نوصیهما بالاستقامة الکبری فی امر اللّه مالک العرش و الثّری کذلک نطق لسان العظمة فیهذا المقام المنیر</w:t>
      </w:r>
    </w:p>
    <w:p>
      <w:pPr>
        <w:pStyle w:val="RtlNormalLow"/>
        <w:bidi/>
      </w:pPr>
      <w:r>
        <w:rPr>
          <w:rtl/>
        </w:rPr>
        <w:t xml:space="preserve">و نذکر فی آخر الکتاب حرف المیم و النّون قبل شین و نکبّر علیه و نذکره بما یبقی به ذکره فی البلاد لیشکر ربّه الغفور الرّحیم البهآء علی اهل البهآء من لدی البهآء</w:t>
      </w:r>
    </w:p>
    <w:p>
      <w:pPr>
        <w:pStyle w:val="RtlNormalLow"/>
        <w:bidi/>
      </w:pPr>
      <w:r>
        <w:rPr>
          <w:rtl/>
        </w:rPr>
        <w:t xml:space="preserve">و همچنین ذکر نموده که بزیارت نورین نیّرین سلطان‌ الشّهدآء و اخیه فائز شده طوبی له ثمّ طوبی له و للّذین قصدوا ذاک المقصد لعمر اللّه نجد من تراب ذاک المقام عرف الفردوس یشهد بذلک من عنده فصل الخطاب انّا نصلّی علی الّذین توجّهوا الیهما و زاروا رمسهما و نطقوا بما انزله الرّحمن فی الکتاب انّ الّذی زار الاخت علیها عنایتی و رحمتی و فضلی و المسیح فی الرَّیّ انّه کمن زارنی کذلک نطق القلم الاعلی فی اعلی المقام انّا نذکرهم فی هذا الحین و نقول علیکم بهآء اللّه و بهآء من فی الفردوس الاعلی و النّور المشرق من افق عنایة ربّهم العزیز الوهّاب الحمد للّه مالک المبدء و المآب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cx8mew1rkxabuwnvhbn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18j9pvdr-xf80a_bjv0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ihsqvmqjt2xuwe_x5fhy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7;&#1781;" TargetMode="External"/><Relationship Id="rIdkz5ivxyzkrjsquhbuptuw" Type="http://schemas.openxmlformats.org/officeDocument/2006/relationships/hyperlink" Target="#&#1607;&#1608;-&#1575;&#1604;&#1605;&#1580;&#1740;&#1576;" TargetMode="External"/><Relationship Id="rId9" Type="http://schemas.openxmlformats.org/officeDocument/2006/relationships/image" Target="media/vjtnwiyrt3fufumuo_p4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8wrtmaujly2wimiktlud.png"/><Relationship Id="rId1" Type="http://schemas.openxmlformats.org/officeDocument/2006/relationships/image" Target="media/lqv9bmsvevzwggsfzcskm.png"/></Relationships>
</file>

<file path=word/_rels/footer2.xml.rels><?xml version="1.0" encoding="UTF-8"?><Relationships xmlns="http://schemas.openxmlformats.org/package/2006/relationships"><Relationship Id="rId7cx8mew1rkxabuwnvhbnp" Type="http://schemas.openxmlformats.org/officeDocument/2006/relationships/hyperlink" Target="https://oceanoflights.org/bahaullah-bwc-lib-715-fa" TargetMode="External"/><Relationship Id="rId_18j9pvdr-xf80a_bjv0j" Type="http://schemas.openxmlformats.org/officeDocument/2006/relationships/hyperlink" Target="https://oceanoflights.org" TargetMode="External"/><Relationship Id="rId0" Type="http://schemas.openxmlformats.org/officeDocument/2006/relationships/image" Target="media/e7lwic2kfiqieeohsl28u.png"/><Relationship Id="rId1" Type="http://schemas.openxmlformats.org/officeDocument/2006/relationships/image" Target="media/k9kvzse_sho8erkaqpg7o.png"/><Relationship Id="rId2" Type="http://schemas.openxmlformats.org/officeDocument/2006/relationships/image" Target="media/9tchbsumfkpkx2grhxxm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84xjcg-oaejp2rseabaw.png"/><Relationship Id="rId1" Type="http://schemas.openxmlformats.org/officeDocument/2006/relationships/image" Target="media/jtmreesifqasnqplsqdh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fjblvembnadqrygwn9ws.png"/><Relationship Id="rId1" Type="http://schemas.openxmlformats.org/officeDocument/2006/relationships/image" Target="media/5yzakvvuhog7j95z4hxs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اسمی مکتوب جناب حسین علیه بهآء الله که بآنجناب نوشته عبد حاضر معروض داشت ...</dc:title>
  <dc:creator>Ocean of Lights</dc:creator>
  <cp:lastModifiedBy>Ocean of Lights</cp:lastModifiedBy>
  <cp:revision>1</cp:revision>
  <dcterms:created xsi:type="dcterms:W3CDTF">2025-12-14T05:03:26.869Z</dcterms:created>
  <dcterms:modified xsi:type="dcterms:W3CDTF">2025-12-14T05:03:26.869Z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