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القدس ۱</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kmzggk_3gdsesk8_knub"/>
      <w:r>
        <w:rPr>
          <w:rtl/>
        </w:rPr>
        <w:t xml:space="preserve">لوح القدس ۱ - از آثار حضرت بهاءالله - بر اساس نسخه موجود در "کتابخانه آثار بهائی" در مرکز جهانی بهائی – شمارۀ ۷۱۷</w:t>
      </w:r>
    </w:p>
    <w:p>
      <w:pPr>
        <w:pStyle w:val="RtlNormalLow"/>
        <w:bidi/>
      </w:pPr>
      <w:r>
        <w:rPr>
          <w:rtl/>
        </w:rPr>
        <w:t xml:space="preserve">هذا لوح القدس قد نزّل للأعراب الّذین سکنوا فی المدینة و آمنوا باللّه العزیز المقتدر القدیر</w:t>
      </w:r>
    </w:p>
    <w:p>
      <w:pPr>
        <w:pStyle w:val="Heading2"/>
        <w:pStyle w:val="RtlHeading2Low"/>
        <w:bidi/>
      </w:pPr>
      <w:hyperlink w:history="1" r:id="rIdalt3aawyulqlmn8oicmkc"/>
      <w:r>
        <w:rPr>
          <w:rtl/>
        </w:rPr>
        <w:t xml:space="preserve">هو العزیز</w:t>
      </w:r>
    </w:p>
    <w:p>
      <w:pPr>
        <w:pStyle w:val="RtlNormalLow"/>
        <w:bidi/>
      </w:pPr>
      <w:r>
        <w:rPr>
          <w:rtl/>
        </w:rPr>
        <w:t xml:space="preserve">یا اعرابی ثمّ یا احبّائی ثمّ یا اصفیائی ثمّ یا جنودی ثمّ یا ظهوری اسمعوا ندائی ان انتم من السّامعین أ نسیتم حمامة الأمر الّتی طارت عن بینکم و صعدت الی اللّه العزیز الجمیل أ نستیم ورقآء الّتی کانت معکم و تلقی علیکم من آیات اللّه العالم العلیم أحتجبتم عن هذه العندلیب الّتی وقعت تحت مخالیب المشرکین فواللّه قد ورد علیّ ما لا یذکر بالبیان و جرت عنه الدّموع عن اعین المقرّبین و بذلک انقطعت هدهد الأمر عن ذکر السّبا و احمرّت من الدّم وجوه المقدّسین تاللّه انّ بلبل الرّضوان قد اغمض عیناه عن جمال الورد بما ورد الأحزان علی هذا الجمال العزیز المنیع و انقطعت الأنهار عن وصال البحر بما انقطع الفرح عن هذه الشّمس المشرق المنیر انتم یا احبّائی لا تنسوا لقائی فی ایّامی و لا تنکروا شفقتی بکم و لا فضلی علیکم و لا تکوننّ من الغافلین فواللّه قد ارجعت سنّة اللّه فی نفس الحسین بل سنن المرسلین الی ان ورد فی هذا السّجن الأبعد البعید و انتم اذا جمعتم فی بیوتکم فی ایّام فرحکم اذاً فاذکروا مصایبنا و بما ورد علینا من جنود الشّیاطین و اذا دخلتم فی الرّبیع فی بساتینکم اذاً تفکّروا فی رزایائی و کربتی و کونوا من المتذکّرین ثمّ اعلموا بأنّا کنّا بینکم فی ایّام من الدّهر و سنین من الزّمان و انتم ما عرفتمونی بما استرنا وجهنا عنکم و عن کلّ الخلایق اجمعین و بذلک منعتم عن عرفان اللّه و جماله ثمّ حجّته و بهائه ثمّ دلیله و آیاته ثمّ عبده و غلامه ان انتم من العارفین قل قد کان جمال القدم بینکم بطراز اللّه العزیز العالی الحکیم و سلطان الممکنات قد ظهر فی قمیص الرّعیّة و انتم ما استشعرتم به و ما کنتم من المستشعرین فلمّا قضی الحکم و جآء الوعد قد ظهر عن مشرق الهویّة بسلطان عظیم و انتم یا احبّآء اللّه و جنوده فاسعوا الی اللّه و جماله و اذا سمعتم آیاته فاشکروا اللّه بارئکم بما عرّفکم نفسه بعد الّذی کنتم عنه لغافلین ثمّ اسجدوا للّه بوجوهکم و قلوبکم ثمّ احمدوه من هذه النّعمة المنزل القدیم و ایّاکم ان لا تختلفوا فی امر اللّه و لا تترکوا احکام اللّه الّتی نزّلت فی البیان من لدن عزیز کریم ثمّ اجتمعوا علی الحبّ ثمّ اصلحوا ما وقع بینکم من الکدورات لتکونوا کنفس واحدة علی مقعد صدق منیع ایّاکم ان لا تجاوزوا عن حدود اللّه و لا تتعدّوا عنها و لا تکوننّ من المفسدین و ان یکون بینکم ذات فقر فأنفقوا علیه ما وهبکم اللّه و لا تکوننّ من المانعین و ان وجدتم ذات ضرّ فارحموا علیه ثمّ استأنسوا به برفق منیع و ان وجدتم ذات ضعف فی الایمان لا تعترضوا علیه ثمّ ذکّروه برفق و بلسان لیّن ملیح لیعرف امر اللّه فی نفسه و یطّلع بما امر به من لدن عالم علیم ایّاکم ان لا یختلف احد احداً و لا یضرّ نفس نفساً و لا یخان بعض بعضاً و لا یغتب مصاحب مصاحباً و لا ینکر اخ اخیه المؤمن اتّقوا اللّه فی کلّ ما القیناکم به و کونوا من المتّقین و ایّاکم ان لا تمنعوا فضول اموالکم عن ذوی القربی منکم و لا عن الفقرآء و المساکین کلّ ذلک نصحی علیکم و امر اللّه بکم و لکم ان انتم من العارفین و کذلک نلقی علیکم من آیات التّوحید و ما امرتم به لتوحّدوا بارئکم بلسان سرّکم و جهرکم علی شأن الّذی یظهر آثاره عن کلّ جوارحکم و تکوننّ من الموحّدین اللّه الّذی الیه ترجع نفوسکم و قلوبکم و ارواحکم و ابدانکم و کلّ ما لکم و علیکم و انّه هو مرجع کلّ من فی السّموات و الأرض ان انتم من العارفین و الرّوح علیکم یا ملأ الأحباب من کلّ صغیر و کبیر ثمّ کبّروا من لدنّا علی وجوه اضلاعکم و اولادکم و هذا من امری علیکم فاتّبعوه لتکوننّ من المهتدین ۱۵۲</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lcd5dcaisznvhyo5gbx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f16jxdjj7it2nzf9qzg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kmzggk_3gdsesk8_knub" Type="http://schemas.openxmlformats.org/officeDocument/2006/relationships/hyperlink" Target="#&#1604;&#1608;&#1581;-&#1575;&#1604;&#1602;&#1583;&#1587;-&#1777;---&#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3;&#1777;&#1783;" TargetMode="External"/><Relationship Id="rIdalt3aawyulqlmn8oicmkc" Type="http://schemas.openxmlformats.org/officeDocument/2006/relationships/hyperlink" Target="#&#1607;&#1608;-&#1575;&#1604;&#1593;&#1586;&#1740;&#1586;" TargetMode="External"/><Relationship Id="rId9" Type="http://schemas.openxmlformats.org/officeDocument/2006/relationships/image" Target="media/_sxrqoztyqbwkrq3hg7sb.png"/></Relationships>
</file>

<file path=word/_rels/footer1.xml.rels><?xml version="1.0" encoding="UTF-8"?><Relationships xmlns="http://schemas.openxmlformats.org/package/2006/relationships"><Relationship Id="rId0" Type="http://schemas.openxmlformats.org/officeDocument/2006/relationships/image" Target="media/grn-n8rz8hd_ddyvg2syr.png"/><Relationship Id="rId1" Type="http://schemas.openxmlformats.org/officeDocument/2006/relationships/image" Target="media/x3ogyfb3nqoirkc3dr0iu.png"/></Relationships>
</file>

<file path=word/_rels/footer2.xml.rels><?xml version="1.0" encoding="UTF-8"?><Relationships xmlns="http://schemas.openxmlformats.org/package/2006/relationships"><Relationship Id="rIdvlcd5dcaisznvhyo5gbxc" Type="http://schemas.openxmlformats.org/officeDocument/2006/relationships/hyperlink" Target="https://oceanoflights.org/bahaullah-bwc-lib-717-ar" TargetMode="External"/><Relationship Id="rIdvf16jxdjj7it2nzf9qzgz" Type="http://schemas.openxmlformats.org/officeDocument/2006/relationships/hyperlink" Target="https://oceanoflights.org" TargetMode="External"/><Relationship Id="rId0" Type="http://schemas.openxmlformats.org/officeDocument/2006/relationships/image" Target="media/s8zq9mgwfrxpnsr6hsqrs.png"/><Relationship Id="rId1" Type="http://schemas.openxmlformats.org/officeDocument/2006/relationships/image" Target="media/mdgidye_rzzvivdzrb91z.png"/><Relationship Id="rId2" Type="http://schemas.openxmlformats.org/officeDocument/2006/relationships/image" Target="media/sq2ua8i-jozdbzwijhxr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bzlgrz2cagimoyw2i_ex.png"/><Relationship Id="rId1" Type="http://schemas.openxmlformats.org/officeDocument/2006/relationships/image" Target="media/j19meissq819hlsy4iatr.png"/></Relationships>
</file>

<file path=word/_rels/header2.xml.rels><?xml version="1.0" encoding="UTF-8"?><Relationships xmlns="http://schemas.openxmlformats.org/package/2006/relationships"><Relationship Id="rId0" Type="http://schemas.openxmlformats.org/officeDocument/2006/relationships/image" Target="media/aqxc_agsv65qrqbrnuvzp.png"/><Relationship Id="rId1" Type="http://schemas.openxmlformats.org/officeDocument/2006/relationships/image" Target="media/2lm8qxayt3enlk44ug3b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القدس ۱</dc:title>
  <dc:creator>Ocean of Lights</dc:creator>
  <cp:lastModifiedBy>Ocean of Lights</cp:lastModifiedBy>
  <cp:revision>1</cp:revision>
  <dcterms:created xsi:type="dcterms:W3CDTF">2025-12-14T05:03:31.221Z</dcterms:created>
  <dcterms:modified xsi:type="dcterms:W3CDTF">2025-12-14T05:03:31.221Z</dcterms:modified>
</cp:coreProperties>
</file>

<file path=docProps/custom.xml><?xml version="1.0" encoding="utf-8"?>
<Properties xmlns="http://schemas.openxmlformats.org/officeDocument/2006/custom-properties" xmlns:vt="http://schemas.openxmlformats.org/officeDocument/2006/docPropsVTypes"/>
</file>