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ایّتها الورقة المبارکة النّورآء غنّی و تغنّی علی افنان دوحة البهآء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idjnhszlrvtmpzjg1_6p"/>
      <w:r>
        <w:rPr>
          <w:rtl/>
        </w:rPr>
        <w:t xml:space="preserve">از الواح حضرت بهاءالله - بر اساس نسخه موجود در "کتابخانه آثار بهائی" در مرکز جهانی بهائی – شمارۀ ۷۲۶</w:t>
      </w:r>
    </w:p>
    <w:p>
      <w:pPr>
        <w:pStyle w:val="Heading2"/>
        <w:pStyle w:val="RtlHeading2Low"/>
        <w:bidi/>
      </w:pPr>
      <w:hyperlink w:history="1" r:id="rIdcs0jh3fgj6lq1oz3_i8kb"/>
      <w:r>
        <w:rPr>
          <w:rtl/>
        </w:rPr>
        <w:t xml:space="preserve">اعظم</w:t>
      </w:r>
    </w:p>
    <w:p>
      <w:pPr>
        <w:pStyle w:val="RtlNormalLow"/>
        <w:bidi/>
      </w:pPr>
      <w:r>
        <w:rPr>
          <w:rtl/>
        </w:rPr>
        <w:t xml:space="preserve">یا ایّتها الورقة المبارکة النّورآء غنّی و تغنّی علی افنان دوحة البهآء هذه الکلمة العلیا انّه لا اله الّا هو ربّ الآخرة و الأولی قد جعلناک من خیرة الامآء و اعطیناک مقاماً لدی الوجه الّذی ما سبقته النّسآء کذلک فضّلناک و قدّمناک فضلاً من لدن مالک العرش و الثّری قد خلقنا عینک لمشاهدة انوار وجهی و اذنک لاستماع آیاتی و هیکلک للقیام لدی العرش ان اشکری ربّک مولی الوری ما احلی شهادة السّدرة لورقتها و الدّوحة الأحدیّة لثمرتها بذکری ایّاها تضوّع رائحة المسک طوبی لمن وجد و قال لک الحمد یا ربّی البهیّ الأبهی و ما احلی حضورک لدی الوجه و نظری الیک و عنایتی لک و فضلی علیک و ذکری ایّاک فی هذا اللّوح الّذی جعلناه آیة عنایتی لک فی السّرّ و الاجهار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vrlont9xrcu05upc0jh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0u6xdzaehszlnhl-zzn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idjnhszlrvtmpzjg1_6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2;" TargetMode="External"/><Relationship Id="rIdcs0jh3fgj6lq1oz3_i8kb" Type="http://schemas.openxmlformats.org/officeDocument/2006/relationships/hyperlink" Target="#&#1575;&#1593;&#1592;&#1605;" TargetMode="External"/><Relationship Id="rId9" Type="http://schemas.openxmlformats.org/officeDocument/2006/relationships/image" Target="media/hppyzl3snkfs2g0z6fg5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i4xzdayt0hlffst8nj-x.png"/><Relationship Id="rId1" Type="http://schemas.openxmlformats.org/officeDocument/2006/relationships/image" Target="media/rj39hzyz1udny8gobnz5-.png"/></Relationships>
</file>

<file path=word/_rels/footer2.xml.rels><?xml version="1.0" encoding="UTF-8"?><Relationships xmlns="http://schemas.openxmlformats.org/package/2006/relationships"><Relationship Id="rIdmvrlont9xrcu05upc0jht" Type="http://schemas.openxmlformats.org/officeDocument/2006/relationships/hyperlink" Target="https://oceanoflights.org/bahaullah-bwc-lib-726-ar" TargetMode="External"/><Relationship Id="rIdp0u6xdzaehszlnhl-zznu" Type="http://schemas.openxmlformats.org/officeDocument/2006/relationships/hyperlink" Target="https://oceanoflights.org" TargetMode="External"/><Relationship Id="rId0" Type="http://schemas.openxmlformats.org/officeDocument/2006/relationships/image" Target="media/gedsrmslu_j3gc1ma39ck.png"/><Relationship Id="rId1" Type="http://schemas.openxmlformats.org/officeDocument/2006/relationships/image" Target="media/je_kh6ni0uxroi1mbzahh.png"/><Relationship Id="rId2" Type="http://schemas.openxmlformats.org/officeDocument/2006/relationships/image" Target="media/olodkbu-ppcxyyrelf9s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bz9sfe1huld5kjtb1dtl.png"/><Relationship Id="rId1" Type="http://schemas.openxmlformats.org/officeDocument/2006/relationships/image" Target="media/yfozf_oyjbrcfuskmqep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qgmlgba4b_e6yfjnhxdb.png"/><Relationship Id="rId1" Type="http://schemas.openxmlformats.org/officeDocument/2006/relationships/image" Target="media/k_9s_pgujnndbv-dsow_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ایّتها الورقة المبارکة النّورآء غنّی و تغنّی علی افنان دوحة البهآء ...</dc:title>
  <dc:creator>Ocean of Lights</dc:creator>
  <cp:lastModifiedBy>Ocean of Lights</cp:lastModifiedBy>
  <cp:revision>1</cp:revision>
  <dcterms:created xsi:type="dcterms:W3CDTF">2025-12-14T05:03:50.067Z</dcterms:created>
  <dcterms:modified xsi:type="dcterms:W3CDTF">2025-12-14T05:03:50.067Z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