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یا ایّها الطّائف حول بحر عرفانی و النّاظر الی نیّر افق برهانی اسمع ندآئی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zm8-yur2bbjhgmklqkwdw"/>
      <w:r>
        <w:rPr>
          <w:rtl/>
        </w:rPr>
        <w:t xml:space="preserve">از الواح حضرت بهاءالله - بر اساس نسخه موجود در "کتابخانه آثار بهائی" در مرکز جهانی بهائی – شمارۀ ۷۳۰</w:t>
      </w:r>
    </w:p>
    <w:p>
      <w:pPr>
        <w:pStyle w:val="Heading2"/>
        <w:pStyle w:val="RtlHeading2Low"/>
        <w:bidi/>
      </w:pPr>
      <w:hyperlink w:history="1" r:id="rIdkylciboydgklpvovzd8bg"/>
      <w:r>
        <w:rPr>
          <w:rtl/>
        </w:rPr>
        <w:t xml:space="preserve">هو اللّه تعالی له البیان و هو العطآء الّذی لیس له شبه فی الابداع</w:t>
      </w:r>
    </w:p>
    <w:p>
      <w:pPr>
        <w:pStyle w:val="RtlNormalLow"/>
        <w:bidi/>
      </w:pPr>
      <w:r>
        <w:rPr>
          <w:rtl/>
        </w:rPr>
        <w:t xml:space="preserve">یا ایّها الطّائف حول بحر عرفانی و النّاظر الی نیّر افق برهانی اسمع ندآئی انّه یجذبک الی مقام ینطق فیه کلّ الاشیآء قد اتی المالک الملک لفاطر الارض و السّمآء</w:t>
      </w:r>
    </w:p>
    <w:p>
      <w:pPr>
        <w:pStyle w:val="RtlNormalLow"/>
        <w:bidi/>
      </w:pPr>
      <w:r>
        <w:rPr>
          <w:rtl/>
        </w:rPr>
        <w:t xml:space="preserve">نامۀ جناب علی قبل عسکر بحضور فائز للّه الحمد عرف محبّت مظلوم از آن ساطع و اینکه مذکور نموده‌اند که الحمد للّه از دولت حق جلّ جلاله بتمام نعمت واصلم ولی نمیدانم چه جهت میباشد که دلم شاد نیست بعد از اصغاء اینکلمه این آیۀ کبری از قلم اعلی نازل یا علی قبل عسکر علیک بهآء اللّه مالک القدر خوشدل باش چه که مولی العالم از سجن اعظم بتو توجّه نموده خوشجان باش چه که جانان تاج ظهور بر سر گذاشته و ترا بآن بشارت داده خوش‌روح باش چه که روح الامین با قبیلی از ملائکه حاضر و باصغاء کلماتیکه محض عنایت از سماء فضل نازل گشته فائز خوش‌بیان باش چه که ملکوت بیان بذکرت مشغول یا علی قبل عسکر اسباب خوشی شما خارج از ذکر و بیان و مقدّس از احصا و ذکر لسان بوده و هست اسباب آن در مقام اوّل توجّه بافق اعلی است و در ثانی عرفان مالک ملکوت اسما و در ثالث اصغاء ندا از فم اولیا و رابع مشاهدۀ آثار در ایّام اللّه باری اسباب خوشدلی بسیار امید آنکه از بعد خوشدل و خوشجان و خوش‌روح باشی چه که ایّام ایّام فرح اکبر است و اگر گاهی بمقتضای حکمت بالغۀ الهی امری منافی ظاهر شود البتّه آن سبب ظهور نعمتهای ربّانی و مائده‌های سمائی است</w:t>
      </w:r>
    </w:p>
    <w:p>
      <w:pPr>
        <w:pStyle w:val="RtlNormalLow"/>
        <w:bidi/>
      </w:pPr>
      <w:r>
        <w:rPr>
          <w:rtl/>
        </w:rPr>
        <w:t xml:space="preserve">در امور واقعۀ در ارض یاء تفکّر نما لعمری هر فقرۀ آن سبب اعلاء کلمة اللّه و ارتفاع امر اوست آنچه در ایّام ظهور ظاهر شود اگر بر حسب ظاهر ذلّت است صد هزار عزّت در آن مستور و اگر نقمت است صد هزار رحمت در آن مکنون اگر نفوس غافله بر اسرار شهادت آگاه میشدند هرگز مرتکب این امور نمیگشتند ولکنّ اللّه ضرب علی فمهم و بصرهم و عقولهم و ادراکاتهم چه که ربح عظیم را از خسارت شمردند و بدست خود نصرت کردند و شاعر نیستند انّه ینصر امره مرّة باعدآئه و اخری باولیآئه از قلم اعلی در بارۀ آن نفوس طیّبۀ مبارکه نازل شد آنچه که عالم و خزائن و اسبابش بآن معادله نمینماید سوف یرون الغافلون و الظّالمون جزآء اعمالهم</w:t>
      </w:r>
    </w:p>
    <w:p>
      <w:pPr>
        <w:pStyle w:val="RtlNormalLow"/>
        <w:bidi/>
      </w:pPr>
      <w:r>
        <w:rPr>
          <w:rtl/>
        </w:rPr>
        <w:t xml:space="preserve">آنچه بر افنان سدرۀ مبارکه و بر اولیایش وارد کل مرقوم و مسطور سوف یرفعهم اللّه فضلاً من عنده و ینصرهم بجنوده للّه الحمد حضرات افنان در آن اشطار حاضرند و در جمیع احوال موفّق بوده و هستند الحمد للّه الّذی رفع عبده الکریم و اظهر ما اراد انّه لهو المقتدر القدیر اولیای آن ارض هر یک بذکر حق جلّ جلاله فائزند</w:t>
      </w:r>
    </w:p>
    <w:p>
      <w:pPr>
        <w:pStyle w:val="RtlNormalLow"/>
        <w:bidi/>
      </w:pPr>
      <w:r>
        <w:rPr>
          <w:rtl/>
        </w:rPr>
        <w:t xml:space="preserve">اینکه در بارۀ حزن بعضی و بکاء بعضی در ارض یاء ذکر نموده‌اند اینعمل ایشان خطاست چه که آن نفوس مقدّسه بشهادت کبری فائز گشته‌اند و فی سبیل اللّه و محبّته وارد شده باید کل بلک الحمد یا مولی العالم ناطق شوند</w:t>
      </w:r>
    </w:p>
    <w:p>
      <w:pPr>
        <w:pStyle w:val="RtlNormalLow"/>
        <w:bidi/>
      </w:pPr>
      <w:r>
        <w:rPr>
          <w:rtl/>
        </w:rPr>
        <w:t xml:space="preserve">الها الها محبوبا محبوبا مقصودا مقصودا از کرم عمیمت مسئلت مینمائیم که ما را مؤیّد فرمائی بر اینکه جانرا در سبیلت انفاق نمائیم و ما یملک را بر قدومت نثار کنیم توئی قاضی حاجات سائلین و طالبین و فی قبضتک زمام من فی السّموات و الارضین</w:t>
      </w:r>
    </w:p>
    <w:p>
      <w:pPr>
        <w:pStyle w:val="RtlNormalLow"/>
        <w:bidi/>
      </w:pPr>
      <w:r>
        <w:rPr>
          <w:rtl/>
        </w:rPr>
        <w:t xml:space="preserve">یا ایّها الشّارب رحیق البقآء جناب میرزا مهدی را از قبل مظلوم سلام و تکبیر برسانید مکرّر ذکرشان مذکور انشاء اللّه مؤیّد شود بر انتشار امر الهی این ایّام ایّام تبلیغ است چه که آیة نصر و ظفر از افق ارض یاء ظاهر و طالع و ساطع وقت وقت تبلیغ است باید اولیا همّت نمایند و بروح و ریحان غافلین را بشطر آگاهی کشانند عملیکه در آن ارض لاجل اظهار محبّت ظاهر شد لدی المظلوم مقبول و مذکور انشآء اللّه کل باعمالیکه سبب تقرّب عباد است تمسّک نمایند اینست امر مبرم که از افق قلم اسم اعظم ظاهر شده طوبی للعارفین و طوبی للعاملین الحمد للّه ربّ العالمین</w:t>
      </w:r>
    </w:p>
    <w:p>
      <w:pPr>
        <w:pStyle w:val="RtlNormalLow"/>
        <w:bidi/>
      </w:pPr>
      <w:r>
        <w:rPr>
          <w:rtl/>
        </w:rPr>
        <w:t xml:space="preserve">اهل آن بیت طرّاً را از قبل مظلوم ذکر نما و بانوار کلمة اللّه منوّر دار یوم عظیم است و عنایت کبیر طوبی لمن توجّه الی افق الظّهور منقطعاً عمّن فی السّموات و الارضین البهآء علیکم اجمعین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6wia9aj6vztlycuwvy3ys">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jy6vmnlzoocr_cuxkmgey">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5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5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5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5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5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zm8-yur2bbjhgmklqkwdw"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3;&#1779;&#1776;" TargetMode="External"/><Relationship Id="rIdkylciboydgklpvovzd8bg" Type="http://schemas.openxmlformats.org/officeDocument/2006/relationships/hyperlink" Target="#&#1607;&#1608;-&#1575;&#1604;&#1604;&#1617;&#1607;-&#1578;&#1593;&#1575;&#1604;&#1740;-&#1604;&#1607;-&#1575;&#1604;&#1576;&#1740;&#1575;&#1606;-&#1608;-&#1607;&#1608;-&#1575;&#1604;&#1593;&#1591;&#1570;&#1569;-&#1575;&#1604;&#1617;&#1584;&#1740;-&#1604;&#1740;&#1587;-&#1604;&#1607;-&#1588;&#1576;&#1607;-&#1601;&#1740;-&#1575;&#1604;&#1575;&#1576;&#1583;&#1575;&#1593;" TargetMode="External"/><Relationship Id="rId9" Type="http://schemas.openxmlformats.org/officeDocument/2006/relationships/image" Target="media/ygq1et8ghhve4svdhupfa.png"/></Relationships>
</file>

<file path=word/_rels/footer1.xml.rels><?xml version="1.0" encoding="UTF-8"?><Relationships xmlns="http://schemas.openxmlformats.org/package/2006/relationships"><Relationship Id="rId0" Type="http://schemas.openxmlformats.org/officeDocument/2006/relationships/image" Target="media/gfyh621jzeu8zn_k_ffcn.png"/><Relationship Id="rId1" Type="http://schemas.openxmlformats.org/officeDocument/2006/relationships/image" Target="media/svek2u7i5mczolfvljewy.png"/></Relationships>
</file>

<file path=word/_rels/footer2.xml.rels><?xml version="1.0" encoding="UTF-8"?><Relationships xmlns="http://schemas.openxmlformats.org/package/2006/relationships"><Relationship Id="rId6wia9aj6vztlycuwvy3ys" Type="http://schemas.openxmlformats.org/officeDocument/2006/relationships/hyperlink" Target="https://oceanoflights.org/bahaullah-bwc-lib-730-fa" TargetMode="External"/><Relationship Id="rIdjy6vmnlzoocr_cuxkmgey" Type="http://schemas.openxmlformats.org/officeDocument/2006/relationships/hyperlink" Target="https://oceanoflights.org" TargetMode="External"/><Relationship Id="rId0" Type="http://schemas.openxmlformats.org/officeDocument/2006/relationships/image" Target="media/igsik__uoicu-6ntom0h8.png"/><Relationship Id="rId1" Type="http://schemas.openxmlformats.org/officeDocument/2006/relationships/image" Target="media/aar5cjptgxee5jhcpte8k.png"/><Relationship Id="rId2" Type="http://schemas.openxmlformats.org/officeDocument/2006/relationships/image" Target="media/vwgg97-ilwmsektgd1llc.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n6md9oii3orphdbtxmcje.png"/><Relationship Id="rId1" Type="http://schemas.openxmlformats.org/officeDocument/2006/relationships/image" Target="media/dwfvsztceokych3-gnpxo.png"/></Relationships>
</file>

<file path=word/_rels/header2.xml.rels><?xml version="1.0" encoding="UTF-8"?><Relationships xmlns="http://schemas.openxmlformats.org/package/2006/relationships"><Relationship Id="rId0" Type="http://schemas.openxmlformats.org/officeDocument/2006/relationships/image" Target="media/6boq2ytyf7qno3n9b0xay.png"/><Relationship Id="rId1" Type="http://schemas.openxmlformats.org/officeDocument/2006/relationships/image" Target="media/uwzs8lsi9njzzhu5ccfan.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یا ایّها الطّائف حول بحر عرفانی و النّاظر الی نیّر افق برهانی اسمع ندآئی ...</dc:title>
  <dc:creator>Ocean of Lights</dc:creator>
  <cp:lastModifiedBy>Ocean of Lights</cp:lastModifiedBy>
  <cp:revision>1</cp:revision>
  <dcterms:created xsi:type="dcterms:W3CDTF">2025-12-14T05:03:58.359Z</dcterms:created>
  <dcterms:modified xsi:type="dcterms:W3CDTF">2025-12-14T05:03:58.359Z</dcterms:modified>
</cp:coreProperties>
</file>

<file path=docProps/custom.xml><?xml version="1.0" encoding="utf-8"?>
<Properties xmlns="http://schemas.openxmlformats.org/officeDocument/2006/custom-properties" xmlns:vt="http://schemas.openxmlformats.org/officeDocument/2006/docPropsVTypes"/>
</file>