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ایّها القائم لدی الباب قد اتی الوهّاب لیبلّغ الأحزاب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jlptm5c4a4-tizhmgkmc"/>
      <w:r>
        <w:rPr>
          <w:rtl/>
        </w:rPr>
        <w:t xml:space="preserve">از الواح حضرت بهاءالله - بر اساس نسخه موجود در "کتابخانه آثار بهائی" در مرکز جهانی بهائی – شمارۀ ۷۳۱</w:t>
      </w:r>
    </w:p>
    <w:p>
      <w:pPr>
        <w:pStyle w:val="RtlNormalLow"/>
        <w:bidi/>
      </w:pPr>
      <w:r>
        <w:rPr>
          <w:rtl/>
        </w:rPr>
        <w:t xml:space="preserve">جناب ابن ابهر علیه بهآء اللّه الأبهی</w:t>
      </w:r>
    </w:p>
    <w:p>
      <w:pPr>
        <w:pStyle w:val="Heading2"/>
        <w:pStyle w:val="RtlHeading2Low"/>
        <w:bidi/>
      </w:pPr>
      <w:hyperlink w:history="1" r:id="rIdgur-vkhz6fb5c4g3_lftr"/>
      <w:r>
        <w:rPr>
          <w:rtl/>
        </w:rPr>
        <w:t xml:space="preserve">هو الآمر الحکیم</w:t>
      </w:r>
    </w:p>
    <w:p>
      <w:pPr>
        <w:pStyle w:val="RtlNormalLow"/>
        <w:bidi/>
      </w:pPr>
      <w:r>
        <w:rPr>
          <w:rtl/>
        </w:rPr>
        <w:t xml:space="preserve">یا ایّها القائم لدی الباب قد اتی الوهّاب لیبلّغ الأحزاب ما یقرّبهم الی مالک الرّقاب نامه‌ات بمشاهده و اصغا فائز نسأل اللّه بأن یؤیّدک علی ما ینبغی لأیّامه انّه علی کلّ شیء قدیر آنچه ذکر نمودی مدلّست بر محبّت و خضوع و خشوع و استقامت جناب مؤمن و الورقة الّتی فازت بالحضور فی ایّام اشرق نیّر الظّهور من افق العراق للّه الحمد فائز شدند بآنچه که در کتاب الهی از قلم اعلی مرقوم و مسطور هنیئاً لهما انّ الورقة شربت من ید العطآء رحیق البقآء و المؤمن کتب له اجر الوصال من الغنیّ المتعال جناب امین علیه بهائی و عنایتی مکرّر در حضور و غیاب ذکرشان را نموده فی‌الحقیقه جناب مذکور لازال بذکر دوستان الهی مشغول هنیئاً له در بارۀ بیت آنچه ذکر نمودند از آن نفحات محبّت اللّه متضوّع و این نفحه قطع نشده و نمیشود ولکن ارادۀ دیگر در چند سنۀ قبل بر ارادۀ شما سبقت گرفت و باین خدمت فائز گشت بیت شما هم از فضل و رحمت نامتناهی بطراز قبول فائز حضرت مبشّر روح ما سواه فداه میفرماید جمیع از برای آنست که بکلمۀ رضا فائز شوند قل</w:t>
      </w:r>
    </w:p>
    <w:p>
      <w:pPr>
        <w:pStyle w:val="RtlNormalLow"/>
        <w:bidi/>
      </w:pPr>
      <w:r>
        <w:rPr>
          <w:rtl/>
        </w:rPr>
        <w:t xml:space="preserve">لک الحمد یا الهی بما فاز عملی هذا بطراز قبولک و رضائک اسألک ان تکتب لی و لمن معی ما یقرّبنا الیک فی کلّ عالم من عوالمک انّک انت المقتدر العزیز المنّان</w:t>
      </w:r>
    </w:p>
    <w:p>
      <w:pPr>
        <w:pStyle w:val="RtlNormalLow"/>
        <w:bidi/>
      </w:pPr>
      <w:r>
        <w:rPr>
          <w:rtl/>
        </w:rPr>
        <w:t xml:space="preserve">و امّا رسول علیه بهائی و عنایتی در سنین اخیره بخدمت مشغول لازال بتحریر آیات و بتبلیغ امر متمسّک نسأل اللّه ان ینزل علی رمسه امطار رحمته انّه هو ارحم الرّاحمین و اکرم الأکرمین للّه الحمد بلقا هم فائز گشت و مدّتی در ظلّ قباب عظمت ساکن از حقّ میطلبیم نفوسی که لوجه اللّه بخدمت و ترتیب امورش قیام نمودند کل را بعنایت و فضل و عزّ و عطا فائز فرماید</w:t>
      </w:r>
    </w:p>
    <w:p>
      <w:pPr>
        <w:pStyle w:val="RtlNormalLow"/>
        <w:bidi/>
      </w:pPr>
      <w:r>
        <w:rPr>
          <w:rtl/>
        </w:rPr>
        <w:t xml:space="preserve">امّا در باب ترکۀ آن مرحوم مرفوع ذکر نمودند اگر وارث مفقود باید بمشورت بفقرای این حزب داده شود اولیای آن ارض از ذکور و اناث کل را تکبیر میرسانیم و بتجلّیات انوار نیّر بیان مقصود عالمیان مسرور و متذکّر میداریم البهآء من لدنّا علیکم یا حزب اللّه و رحمته و عزّه و عطائه جواب عرایض قبل را غصن اکبر از شطر هاء میرسانند</w:t>
      </w:r>
    </w:p>
    <w:p>
      <w:pPr>
        <w:pStyle w:val="RtlNormalLow"/>
        <w:bidi/>
      </w:pPr>
      <w:r>
        <w:rPr>
          <w:rtl/>
        </w:rPr>
        <w:t xml:space="preserve">حسب الأمر این عبد در حضور نوشت</w:t>
      </w:r>
    </w:p>
    <w:p>
      <w:pPr>
        <w:pStyle w:val="RtlNormalLow"/>
        <w:bidi/>
      </w:pPr>
      <w:r>
        <w:rPr>
          <w:rtl/>
        </w:rPr>
        <w:t xml:space="preserve">مجد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_dc1j9qyqnacssadfafq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ae7avpd2pevu8gtoxpj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jlptm5c4a4-tizhmgkmc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9;&#1777;" TargetMode="External"/><Relationship Id="rIdgur-vkhz6fb5c4g3_lftr" Type="http://schemas.openxmlformats.org/officeDocument/2006/relationships/hyperlink" Target="#&#1607;&#1608;-&#1575;&#1604;&#1570;&#1605;&#1585;-&#1575;&#1604;&#1581;&#1705;&#1740;&#1605;" TargetMode="External"/><Relationship Id="rId9" Type="http://schemas.openxmlformats.org/officeDocument/2006/relationships/image" Target="media/wzubh8e2wx2jusnvbnsl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ejityiv3wpljjxvh-dvz.png"/><Relationship Id="rId1" Type="http://schemas.openxmlformats.org/officeDocument/2006/relationships/image" Target="media/llrch9rldme4hbj5lubgh.png"/></Relationships>
</file>

<file path=word/_rels/footer2.xml.rels><?xml version="1.0" encoding="UTF-8"?><Relationships xmlns="http://schemas.openxmlformats.org/package/2006/relationships"><Relationship Id="rId_dc1j9qyqnacssadfafqa" Type="http://schemas.openxmlformats.org/officeDocument/2006/relationships/hyperlink" Target="https://oceanoflights.org/bahaullah-bwc-lib-731-fa" TargetMode="External"/><Relationship Id="rIdyae7avpd2pevu8gtoxpjl" Type="http://schemas.openxmlformats.org/officeDocument/2006/relationships/hyperlink" Target="https://oceanoflights.org" TargetMode="External"/><Relationship Id="rId0" Type="http://schemas.openxmlformats.org/officeDocument/2006/relationships/image" Target="media/rcbqvhkplbgozxqi_vchc.png"/><Relationship Id="rId1" Type="http://schemas.openxmlformats.org/officeDocument/2006/relationships/image" Target="media/8y-irrtby8w5s6p5vcwii.png"/><Relationship Id="rId2" Type="http://schemas.openxmlformats.org/officeDocument/2006/relationships/image" Target="media/k3igiub_ob2an1bilevk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btfmwwfnffvqaffiesce.png"/><Relationship Id="rId1" Type="http://schemas.openxmlformats.org/officeDocument/2006/relationships/image" Target="media/kmsfpy1xighul4bndq-l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m-i2yreulufkqql-yxw8.png"/><Relationship Id="rId1" Type="http://schemas.openxmlformats.org/officeDocument/2006/relationships/image" Target="media/4hik_uxgornwjjfl5fmz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ایّها القائم لدی الباب قد اتی الوهّاب لیبلّغ الأحزاب ...</dc:title>
  <dc:creator>Ocean of Lights</dc:creator>
  <cp:lastModifiedBy>Ocean of Lights</cp:lastModifiedBy>
  <cp:revision>1</cp:revision>
  <dcterms:created xsi:type="dcterms:W3CDTF">2025-12-14T05:04:00.296Z</dcterms:created>
  <dcterms:modified xsi:type="dcterms:W3CDTF">2025-12-14T05:04:00.296Z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