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ایّها المذکور لدی المظلوم انّ قلمی الاعلی اراد ان یظهر لک لئالی الحکمة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on_p1dvyjy_xd5fqon4u"/>
      <w:r>
        <w:rPr>
          <w:rtl/>
        </w:rPr>
        <w:t xml:space="preserve">از الواح حضرت بهاءالله - بر اساس نسخه موجود در "کتابخانه آثار بهائی" در مرکز جهانی بهائی – شمارۀ ۷۳۳</w:t>
      </w:r>
    </w:p>
    <w:p>
      <w:pPr>
        <w:pStyle w:val="RtlNormalLow"/>
        <w:bidi/>
      </w:pPr>
      <w:r>
        <w:rPr>
          <w:rtl/>
        </w:rPr>
        <w:t xml:space="preserve">ط</w:t>
      </w:r>
      <w:r>
        <w:br/>
      </w:r>
      <w:r>
        <w:rPr>
          <w:rtl/>
        </w:rPr>
        <w:t xml:space="preserve">
جناب میرزا حسن علیه بهآء اللّه</w:t>
      </w:r>
    </w:p>
    <w:p>
      <w:pPr>
        <w:pStyle w:val="Heading2"/>
        <w:pStyle w:val="RtlHeading2Low"/>
        <w:bidi/>
      </w:pPr>
      <w:hyperlink w:history="1" r:id="rIdof5fpcavfbq1jgcysnexq"/>
      <w:r>
        <w:rPr>
          <w:rtl/>
        </w:rPr>
        <w:t xml:space="preserve">هو القائم الظّاهر النّاطق امام الوجوه</w:t>
      </w:r>
    </w:p>
    <w:p>
      <w:pPr>
        <w:pStyle w:val="RtlNormalLow"/>
        <w:bidi/>
      </w:pPr>
      <w:r>
        <w:rPr>
          <w:rtl/>
        </w:rPr>
        <w:t xml:space="preserve">یا ایّها المذکور لدی المظلوم انّ قلمی الاعلی اراد ان یظهر لک لئالی الحکمة الّتی کانت مکنونة فی خزائنه و یسمعک ندآء اللّه و یُریک امواج بحر البیان فی هذه الایّام الّتی فیها ظهر المکنون باسمه القیّوم و ادار بایادی الفضل و العطآء رحیقه المختوم طوبی لمن نبذ الوری ورآئه و اقبل و سرع الی ان اخذ و شرب و قال لک الحمد یا مقصود من فی السّموات و الارضین هذا یوم فیه سرت نسمة الرّحمن علی من فی الاکوان و غرّدت حمامة البرهان علی اعلی الاغصان و بشّرت من علی الارض بما کان موعوداً فی کتب اللّه ربّ العالمین طوبی لک بما سمعت النّدآء و اقبلت الیه و ما منعتک حجبات العالم و ما خوّفتک سطوة الامم الّذین نقضوا عهد اللّه و میثاقه و ارتکبوا ما ناح به الرّوح الامین انّا اخذنا کفّاً من التّراب و نفخنا فیه اقلّ من سمّ الابرة روحاً من لدنّا فلمّا تحرّک قام علی النّفاق بما غرّه من لم یکن له مقام عند اللّه ربّ العرش العظیم قم علی خدمة الامر بقوّة من عندنا و قدرة من لدنّا و قل یا ملأ المعرضین انصفوا باللّه ثمّ انظروا فی آثار قلمه و ما ظهر من عنده و اخبر به فی کتبه و صحفه و الواحه و لا تکونوا ممّن انکر آیات اللّه و برهانه و حجّته و آثاره و افتی علی مولىه من دون بیّنة من اللّه العلیم الخبیر قد ذکرک من احبّنی و طار فی هوآئی و فاز بلقآئی و شرب رحیق البیان من کأس عطآئی ذکرناک بهذا الکتاب المبین الّذی ینادی باعلی النّدآء و یقول تاللّه الحقّ قد کشف الحجاب و اتی الوهّاب راکباً علی السّحاب و ما اراد الّا اصلاح العالم و تهذیب نفوسکم ان کنتم من العارفین و منع الکلّ عن الفساد و امرهم بتقوی اللّه العزیز الحمید قل انصروا ربّکم باخلاق و اعمال یرتفع بها مقام الکلمة المبارکة و مقاماتکم بین الاحزاب انّه هو النّاصح العلیم الحکیم انّا نوصیک بالحکمة فی کلّ الاحوال و بما ینبغی للانسان تبارک الرّحمن الّذی امر الکلّ بما تنجذب به افئدة المقبلین ثمّ اعلم انّ الذّئب افترس غنمی و الظّالم عقر ناقة اللّه ربّ الکرسیّ الرّفیع و الثّعبان فغر فاه و لدغ من جعله اللّه نوراً لمن فی السّموات و الارضین طوبی لک بما نزّل لک ما یکون باقیاً ببقآء اسمآء اللّه و صفاته و ملکوته العزیز المنیع احفظ هذا المقام الاعلی باسم ربّک مولی الوری و قل</w:t>
      </w:r>
    </w:p>
    <w:p>
      <w:pPr>
        <w:pStyle w:val="RtlNormalLow"/>
        <w:bidi/>
      </w:pPr>
      <w:r>
        <w:rPr>
          <w:rtl/>
        </w:rPr>
        <w:t xml:space="preserve">سبحانک اللّهمّ یا فاطر السّمآء و مالک ملکوت الاسمآء اسئلک بالدّمآء الّتی سُفکت فی سبیلک و باولیآئک الّذین ما منعهم شئ من الاشیآء و لا ظلم الاعدآء عن التّقرّب الیک و الحضور امام وجهک ان تؤیّدنی علی ما یجعلنی منقطعاً عن دونک و متمسّکاً بحبل عنایتک ای ربّ قد ترکت ملّة قوم انکروا فضلک و امواج بحر بیانک و تجلّیات نیّر ظهورک اسئلک یا مالک القدم باسمک الاعظم ان تجعلنی مؤیّداً علی ذکر ما انزلته فی الفرقان علی مشرق وحیک و مطلع آیاتک قلت و قولک الحقّ قل اللّه ثمّ ذرهم فی خوضهم یلعبون انّا للّه و انّا الیه راجعون</w:t>
      </w:r>
    </w:p>
    <w:p>
      <w:pPr>
        <w:pStyle w:val="RtlNormalLow"/>
        <w:bidi/>
      </w:pPr>
      <w:r>
        <w:rPr>
          <w:rtl/>
        </w:rPr>
        <w:t xml:space="preserve">البهآء من لدنّا علیک و علی من سمع حفیف سدرة المنتهی فی الفردوس الاعلی و قال لک الحمد یا من فی قبضتک زمام الاسمآء و فی یمینک ازمّة ما کان و ما یکون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mu1wcfhfkyh0ia2wwbf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13b1agikfeykkts9p9t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on_p1dvyjy_xd5fqon4u"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79;&#1779;" TargetMode="External"/><Relationship Id="rIdof5fpcavfbq1jgcysnexq" Type="http://schemas.openxmlformats.org/officeDocument/2006/relationships/hyperlink" Target="#&#1607;&#1608;-&#1575;&#1604;&#1602;&#1575;&#1574;&#1605;-&#1575;&#1604;&#1592;&#1617;&#1575;&#1607;&#1585;-&#1575;&#1604;&#1606;&#1617;&#1575;&#1591;&#1602;-&#1575;&#1605;&#1575;&#1605;-&#1575;&#1604;&#1608;&#1580;&#1608;&#1607;" TargetMode="External"/><Relationship Id="rId9" Type="http://schemas.openxmlformats.org/officeDocument/2006/relationships/image" Target="media/olmfm8zd289he4zsvlqgb.png"/></Relationships>
</file>

<file path=word/_rels/footer1.xml.rels><?xml version="1.0" encoding="UTF-8"?><Relationships xmlns="http://schemas.openxmlformats.org/package/2006/relationships"><Relationship Id="rId0" Type="http://schemas.openxmlformats.org/officeDocument/2006/relationships/image" Target="media/orqfkamotilpkcv01d6wk.png"/><Relationship Id="rId1" Type="http://schemas.openxmlformats.org/officeDocument/2006/relationships/image" Target="media/w8kldcrxb_tagnj0tmm66.png"/></Relationships>
</file>

<file path=word/_rels/footer2.xml.rels><?xml version="1.0" encoding="UTF-8"?><Relationships xmlns="http://schemas.openxmlformats.org/package/2006/relationships"><Relationship Id="rIdemu1wcfhfkyh0ia2wwbfu" Type="http://schemas.openxmlformats.org/officeDocument/2006/relationships/hyperlink" Target="https://oceanoflights.org/bahaullah-bwc-lib-733-ar" TargetMode="External"/><Relationship Id="rIdn13b1agikfeykkts9p9t8" Type="http://schemas.openxmlformats.org/officeDocument/2006/relationships/hyperlink" Target="https://oceanoflights.org" TargetMode="External"/><Relationship Id="rId0" Type="http://schemas.openxmlformats.org/officeDocument/2006/relationships/image" Target="media/yo0npfk1psp9cdyimycng.png"/><Relationship Id="rId1" Type="http://schemas.openxmlformats.org/officeDocument/2006/relationships/image" Target="media/i-i16mvl5afkipveu3ihx.png"/><Relationship Id="rId2" Type="http://schemas.openxmlformats.org/officeDocument/2006/relationships/image" Target="media/_2g8_p2ztp7efs9brkkr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9fpvurvdxoisznel6j4r.png"/><Relationship Id="rId1" Type="http://schemas.openxmlformats.org/officeDocument/2006/relationships/image" Target="media/cvraajs_dwmbfgn9pdwul.png"/></Relationships>
</file>

<file path=word/_rels/header2.xml.rels><?xml version="1.0" encoding="UTF-8"?><Relationships xmlns="http://schemas.openxmlformats.org/package/2006/relationships"><Relationship Id="rId0" Type="http://schemas.openxmlformats.org/officeDocument/2006/relationships/image" Target="media/qobz2vtl-t6zdcbwdzw9k.png"/><Relationship Id="rId1" Type="http://schemas.openxmlformats.org/officeDocument/2006/relationships/image" Target="media/yinadrvac-9dh3tcpzqw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ایّها المذکور لدی المظلوم انّ قلمی الاعلی اراد ان یظهر لک لئالی الحکمة ...</dc:title>
  <dc:creator>Ocean of Lights</dc:creator>
  <cp:lastModifiedBy>Ocean of Lights</cp:lastModifiedBy>
  <cp:revision>1</cp:revision>
  <dcterms:created xsi:type="dcterms:W3CDTF">2025-12-14T05:04:04.672Z</dcterms:created>
  <dcterms:modified xsi:type="dcterms:W3CDTF">2025-12-14T05:04:04.672Z</dcterms:modified>
</cp:coreProperties>
</file>

<file path=docProps/custom.xml><?xml version="1.0" encoding="utf-8"?>
<Properties xmlns="http://schemas.openxmlformats.org/officeDocument/2006/custom-properties" xmlns:vt="http://schemas.openxmlformats.org/officeDocument/2006/docPropsVTypes"/>
</file>