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محمّد در ایّام خاتم انبیا روح ما سواه فداه تفکّر کن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kwbwq58d-hijybhjegk5"/>
      <w:r>
        <w:rPr>
          <w:rtl/>
        </w:rPr>
        <w:t xml:space="preserve">از الواح حضرت بهاءالله - بر اساس نسخه موجود در "کتابخانه آثار بهائی" در مرکز جهانی بهائی – شمارۀ ۷۸۰</w:t>
      </w:r>
    </w:p>
    <w:p>
      <w:pPr>
        <w:pStyle w:val="RtlNormalLow"/>
        <w:bidi/>
      </w:pPr>
      <w:r>
        <w:rPr>
          <w:rtl/>
        </w:rPr>
        <w:t xml:space="preserve">م‌ی</w:t>
      </w:r>
      <w:r>
        <w:br/>
      </w:r>
      <w:r>
        <w:rPr>
          <w:rtl/>
        </w:rPr>
        <w:t xml:space="preserve">
جناب کربلائی محمّد</w:t>
      </w:r>
    </w:p>
    <w:p>
      <w:pPr>
        <w:pStyle w:val="Heading2"/>
        <w:pStyle w:val="RtlHeading2Low"/>
        <w:bidi/>
      </w:pPr>
      <w:hyperlink w:history="1" r:id="rIdazgfnebnb9u2cqc6xtvzi"/>
      <w:r>
        <w:rPr>
          <w:rtl/>
        </w:rPr>
        <w:t xml:space="preserve">بسمی المسجون المظلوم</w:t>
      </w:r>
    </w:p>
    <w:p>
      <w:pPr>
        <w:pStyle w:val="RtlNormalLow"/>
        <w:bidi/>
      </w:pPr>
      <w:r>
        <w:rPr>
          <w:rtl/>
        </w:rPr>
        <w:t xml:space="preserve">یا محمّد در ایّام خاتم انبیا روح ما سواه فداه تفکّر کن دشمنان از جمیع جهات بر اعراض و اعتراض قیام نمودند و عمل نمودند آنچه را ملأ اعلی از آن بنوحه و ندبه مشغول گشتند اگر این قوم این مظلوم را مقصّر میدانند از آنحضرت چه ترک اولی دیدند اهل عالم اکثری همج رعاع مشاهده میشوند از عقل محرومند و از ادراک بی‌نصیب در جمیع قرون و اعصار مثل این ایّام عمل نمودند ما یأتیهم من رسول الّا کانوا به یستهزءون انّا للّه و انّا الیه راجعون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z7sbm8w7czr322xhwv-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ypb6k1pojzzhyhxgoif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kwbwq58d-hijybhjegk5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76;" TargetMode="External"/><Relationship Id="rIdazgfnebnb9u2cqc6xtvzi" Type="http://schemas.openxmlformats.org/officeDocument/2006/relationships/hyperlink" Target="#&#1576;&#1587;&#1605;&#1740;-&#1575;&#1604;&#1605;&#1587;&#1580;&#1608;&#1606;-&#1575;&#1604;&#1605;&#1592;&#1604;&#1608;&#1605;" TargetMode="External"/><Relationship Id="rId9" Type="http://schemas.openxmlformats.org/officeDocument/2006/relationships/image" Target="media/dujwhxvcalwfstltch6u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ckoxdrgcghzg41byslnq.png"/><Relationship Id="rId1" Type="http://schemas.openxmlformats.org/officeDocument/2006/relationships/image" Target="media/nszykezd2ceaactfqm9vp.png"/></Relationships>
</file>

<file path=word/_rels/footer2.xml.rels><?xml version="1.0" encoding="UTF-8"?><Relationships xmlns="http://schemas.openxmlformats.org/package/2006/relationships"><Relationship Id="rIddz7sbm8w7czr322xhwv-i" Type="http://schemas.openxmlformats.org/officeDocument/2006/relationships/hyperlink" Target="https://oceanoflights.org/bahaullah-bwc-lib-780-fa" TargetMode="External"/><Relationship Id="rIddypb6k1pojzzhyhxgoifp" Type="http://schemas.openxmlformats.org/officeDocument/2006/relationships/hyperlink" Target="https://oceanoflights.org" TargetMode="External"/><Relationship Id="rId0" Type="http://schemas.openxmlformats.org/officeDocument/2006/relationships/image" Target="media/8npucprzniek2zwe2ay0r.png"/><Relationship Id="rId1" Type="http://schemas.openxmlformats.org/officeDocument/2006/relationships/image" Target="media/6bzt_avgfam_csfnndlnh.png"/><Relationship Id="rId2" Type="http://schemas.openxmlformats.org/officeDocument/2006/relationships/image" Target="media/pgxlbjjvm2nqw7jsj0nj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-o6ykvgrjmmnzqt1dcs0.png"/><Relationship Id="rId1" Type="http://schemas.openxmlformats.org/officeDocument/2006/relationships/image" Target="media/czkah87mq_tbdraqaesc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_sfmnlf8jeuxxvsbbann.png"/><Relationship Id="rId1" Type="http://schemas.openxmlformats.org/officeDocument/2006/relationships/image" Target="media/-dn0utspz0d6bwfyhs-p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محمّد در ایّام خاتم انبیا روح ما سواه فداه تفکّر کن ...</dc:title>
  <dc:creator>Ocean of Lights</dc:creator>
  <cp:lastModifiedBy>Ocean of Lights</cp:lastModifiedBy>
  <cp:revision>1</cp:revision>
  <dcterms:created xsi:type="dcterms:W3CDTF">2025-12-15T02:56:57.758Z</dcterms:created>
  <dcterms:modified xsi:type="dcterms:W3CDTF">2025-12-15T02:56:57.758Z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