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تزیّن جمال قدس ازلیّتک بطراز خیط عزّ مکرمتک و تظهّر ظهورات شمس وجهتک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tlfdb1nuz-fingbzjukw"/>
      <w:r>
        <w:rPr>
          <w:rtl/>
        </w:rPr>
        <w:t xml:space="preserve">از الواح حضرت بهاءالله - بر اساس نسخه موجود در "کتابخانه آثار بهائی" در مرکز جهانی بهائی – شمارۀ ۷۸۶</w:t>
      </w:r>
    </w:p>
    <w:p>
      <w:pPr>
        <w:pStyle w:val="RtlNormalLow"/>
        <w:bidi/>
      </w:pPr>
      <w:r>
        <w:rPr>
          <w:rtl/>
        </w:rPr>
        <w:t xml:space="preserve">هذا ما دعیت اللّه ربّی بلسان الرّمز و الالغاز و یقرأه من یرید ان یشرب مآء الحیوان من ایادی الفیّاض و بذلک یکشف جمال الحقیقة و یحترق حجبات المجاز</w:t>
      </w:r>
    </w:p>
    <w:p>
      <w:pPr>
        <w:pStyle w:val="Heading2"/>
        <w:pStyle w:val="RtlHeading2Low"/>
        <w:bidi/>
      </w:pPr>
      <w:hyperlink w:history="1" r:id="rIdamd_kyramyyypnjmvumdr"/>
      <w:r>
        <w:rPr>
          <w:rtl/>
        </w:rPr>
        <w:t xml:space="preserve">هو العزیز المحبوب</w:t>
      </w:r>
    </w:p>
    <w:p>
      <w:pPr>
        <w:pStyle w:val="RtlNormalLow"/>
        <w:bidi/>
      </w:pPr>
      <w:r>
        <w:rPr>
          <w:rtl/>
        </w:rPr>
        <w:t xml:space="preserve">یا من تزیّن جمال قدس ازلیّتک بطراز خیط عزّ مکرمتک و تظهّر ظهورات شمس وجهتک بالنّقطة الّتی ظهرت و لاحت من جواهر اسرار غیب حکمتک فسبحانک سبحانک ما اتقن بدایع صنع ربوبیّتک فی هذا الطّراز الأعظم و ما احکم جواهر علم الوهیّتک فی هذا الکنز الأفخم الأکرم کأنّک جعلته یا الهی ابحر علمک و سفینة حکمتک بحیث قدّرت فیه کلّ ما قدّرته فی عوالم توحیدک و اسمآء قدس تجریدک فسبحانک سبحانک یا مقصودی انت الّذی احصیت معانی عزّ سلطنتک فی قمص اسمائک و بذلک عرّفت عبادک من جواهر امرک و اسرار حکمتک ثمّ اظهرت هذه الأسمآء الغیبیّة علی الألواح من النّقطة الّتی فصّلتها بقدرتک و جعلتها حاکیاً عمّن خلقته من نار محبّتک و هوآء عنایتک و اخفیت فیه ارض ارادتک لیسقی مآء العطوفة من ید عنایتک فسبحانک سبحانک ما اعظم امرک فی هذا الخیط الدّرّیّ السّودآء و هذا الحبل المنیر الأصفی فوعزّتک لولاه ما ظهرت النّقطة فی قمیص السّودیّة و ما جرت عین الحیوان فی ظلمات الغیبیّة فوعزّتک یا محبوبی صرت متحیّراً فیما خلقت بقدرتک فی سرّ هذه اللّطیفة البقائیّة و هذا الرّوح الحرکیّة کأنّک اخترته بین الموجودات و جعلته مرآةً لجمیع اسمائک و صفاتک و قدّرت له نعمة القرب و الوصال و هذا من امر ما اختصصته بأحد فی ممالک سلطنتک و مداین عزّ حکومتک الّا به لأنّی اشاهد بأنّ جواهر الأحدیّة یتنعّرون فی فراقک و هیاکل الصّمدیّة یشقّون ثیابهم فی بعدهم عن لقائک و کلّ الألوه یبکون عند ظهورات بعدک و کلّ الملوک یضجّون لدی شؤونات هجرک و اکباد المقرّبین یحترقون من نار شوقک و جواهر التّقدیس یتشهّقون فی بیدآء اشتیاقک و مرایا التّنزیه یضربون علی رؤوسهم عن بعدهم عن ساحة عزّک و منعهم عن فنآء قدسک و حرم قربک و کلّهم عموا من شدّة بکائهم و ما وقعت عیونهم علی اشراق انوار جمالک و ضجّوا الی ان ماتوا و ما فازوا بزیارة وجهک و اجلالک فوا حزناه علی ما ورد علی المقرّبین من عبادک و علی المقدّسین فی ایّامک بحیث نفس القدم عدم فی هجرک و اصل الوجود فقد فی بعده عن جوارک و صرف الظّهور سکن علی الرّماد فی فراقک و کم من لیالی یا الهی دخلوا فی الفراش رجآء لوصلک و اصبحوا فی فراقک و کم من اصباح قاموا طلباً للقائک و امسوا فی هجرانک و اخذتهم نار محبّتک علی مقام الّذی منعتهم عن کلّ راحة و اخذتهم عن کلّ مسرّة و بهجة و انّک انت مع کلّ ذلک و مع ما اطّلعت بجمیع ذلک ما مررت علیهم مرّةً و ما کشفت جمالک لأنفسهم آناً و مع ذلک کیف یقدر ان یرید قربک هذا العبد الّذی لم یکن الّا کظلّ فی ساحة قدسک او کعدم عند ظهورات عزّ قدمک و لم یکن ذکره ایّاک الّا کندآء نحل فی هوآء بهآء لاهوت قدس کبریائک او کذکر نمل فی وادی عزّ سلطانک فسبحانک سبحانک من بدایع قدرتک و ظهورات سلطنتک بحیث انقطعت ایادی الأولیآء عن ذیل ردآء عرفانک و منعت عیون الأصفیآء عن ملاحظة انوار جمالک و زیارة طلعتک فسبحانک سبحانک یا مقصودی عن ذکر الموجودات فسبحانک سبحانک یا محبوبی عن وصف الممکنات و انّی اشهد حینئذ بأنّ ذکر غیرک لن یصل الیک و وصف ما سواک لن یرد علیک لأنّ عرفانک یطیر فوق ملکوت البقآء و ذکر ما سواک مقطوع الجناح واقف فی ناسوت الفنآء فکیف یقدر ان یصعد الفنآء الی لاهوت البقآء فوعزّتک لن یقدر الّا بحولک و قوّتک و جودک و موهبتک و مع هذا المنع الکبری اشاهد بأنّک جعلت هذا الرّوح طراز وجهک و زینة طلعتک و به تظهر لطایف اسرار ملاحتک و به تستر شمس جمال قدس احدیّتک و بذلک تحیّرت و تحیّرت کلّ من فی السّموات و الأرض لا اله الّا انت العزیز الکاشف السّتّار اذاً اسألک یا الهی بهبوب اریاح رحمتک علی هیاکل المذنبین و تنزّل امطار غفرانک علی العاصین و بحبل الّذی علّقت به قلوب العاشقین و اجتذبت منه افئدة العارفین بأن لا تقطع هذا الحبل الّذی جعلته سبباً بینک و بین خلقک و لا تحرمهم عن هذا الخیط الّذی جعلته خادم جمالک و معاشر وجهک ثمّ اسألک یا الهی بأن تصفّی هوآء قلوب عبادک عن غمام النّفس و الهوی ثمّ ارتفع کلّ ما حال بینهم و بین مشاهدة انوار البقآء و انّک انت الفاضل الباذل المکرم المعطی الرّحیم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zqbci633abwkmzenhti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tr3xmbrvbdo5c1rtaxh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tlfdb1nuz-fingbzjuk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82;" TargetMode="External"/><Relationship Id="rIdamd_kyramyyypnjmvumdr" Type="http://schemas.openxmlformats.org/officeDocument/2006/relationships/hyperlink" Target="#&#1607;&#1608;-&#1575;&#1604;&#1593;&#1586;&#1740;&#1586;-&#1575;&#1604;&#1605;&#1581;&#1576;&#1608;&#1576;" TargetMode="External"/><Relationship Id="rId9" Type="http://schemas.openxmlformats.org/officeDocument/2006/relationships/image" Target="media/7bn3ur_mk1ffw3u_p3wl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yqrtun1oxj1rkcxq4xfx.png"/><Relationship Id="rId1" Type="http://schemas.openxmlformats.org/officeDocument/2006/relationships/image" Target="media/ycauw4az9jezc5mljcaoq.png"/></Relationships>
</file>

<file path=word/_rels/footer2.xml.rels><?xml version="1.0" encoding="UTF-8"?><Relationships xmlns="http://schemas.openxmlformats.org/package/2006/relationships"><Relationship Id="rId7zqbci633abwkmzenhtic" Type="http://schemas.openxmlformats.org/officeDocument/2006/relationships/hyperlink" Target="https://oceanoflights.org/bahaullah-bwc-lib-786-ar" TargetMode="External"/><Relationship Id="rIdstr3xmbrvbdo5c1rtaxhs" Type="http://schemas.openxmlformats.org/officeDocument/2006/relationships/hyperlink" Target="https://oceanoflights.org" TargetMode="External"/><Relationship Id="rId0" Type="http://schemas.openxmlformats.org/officeDocument/2006/relationships/image" Target="media/naracmbce7jnq5h6ezhnd.png"/><Relationship Id="rId1" Type="http://schemas.openxmlformats.org/officeDocument/2006/relationships/image" Target="media/onb6uiqflmx8zqha-4xhu.png"/><Relationship Id="rId2" Type="http://schemas.openxmlformats.org/officeDocument/2006/relationships/image" Target="media/h2ciz_fl6lo0mujfrrg2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4vdk64vg-lxgq-wly9ho.png"/><Relationship Id="rId1" Type="http://schemas.openxmlformats.org/officeDocument/2006/relationships/image" Target="media/jcvgpj16xu_hmjxidg22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iyonayijrjbd_whjkbz8.png"/><Relationship Id="rId1" Type="http://schemas.openxmlformats.org/officeDocument/2006/relationships/image" Target="media/fir2jcaaph2a_i9camz2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تزیّن جمال قدس ازلیّتک بطراز خیط عزّ مکرمتک و تظهّر ظهورات شمس وجهتک ...</dc:title>
  <dc:creator>Ocean of Lights</dc:creator>
  <cp:lastModifiedBy>Ocean of Lights</cp:lastModifiedBy>
  <cp:revision>1</cp:revision>
  <dcterms:created xsi:type="dcterms:W3CDTF">2025-12-15T02:57:10.009Z</dcterms:created>
  <dcterms:modified xsi:type="dcterms:W3CDTF">2025-12-15T02:57:10.009Z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