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یشهد المظلوم انّه لا اله الّا هو المهیمن القیّوم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dtqv6ai-o6dwnksiwdtc_"/>
      <w:r>
        <w:rPr>
          <w:rtl/>
        </w:rPr>
        <w:t xml:space="preserve">از الواح حضرت بهاءالله - بر اساس نسخه موجود در "کتابخانه آثار بهائی" در مرکز جهانی بهائی – شمارۀ ۸۰۰</w:t>
      </w:r>
    </w:p>
    <w:p>
      <w:pPr>
        <w:pStyle w:val="Heading2"/>
        <w:pStyle w:val="RtlHeading2Low"/>
        <w:bidi/>
      </w:pPr>
      <w:hyperlink w:history="1" r:id="rId6p9gyt3paejs_a5fa8tv_"/>
      <w:r>
        <w:rPr>
          <w:rtl/>
        </w:rPr>
        <w:t xml:space="preserve">هوالأبهی</w:t>
      </w:r>
    </w:p>
    <w:p>
      <w:pPr>
        <w:pStyle w:val="RtlNormalLow"/>
        <w:bidi/>
      </w:pPr>
      <w:r>
        <w:rPr>
          <w:rtl/>
        </w:rPr>
        <w:t xml:space="preserve">یشهد المظلوم انّه لا اله الّا هو المهیمن القیّوم لم یزل کان غیباً فی ذاته و الّذی ینطق الیوم ینطق من عنده انّه لا اله الّا انا العزیز المحبوب انّما الظّهور یظهر من لدی الغیب و الغیب یثبت حکمه بالظّهور اذاً اشرقت شمس التّوحید من افق التّجرید طوبی لقوم یعرفون قل لا یعرف الغیب الّا بهذا المشهود تبارک الودود الّذی اتی فی یوم الموعود</w:t>
      </w:r>
    </w:p>
    <w:p>
      <w:pPr>
        <w:pStyle w:val="RtlNormalLow"/>
        <w:bidi/>
      </w:pPr>
      <w:r>
        <w:rPr>
          <w:rtl/>
        </w:rPr>
        <w:t xml:space="preserve">ح‌س تخلّق بأخلاقی ثمّ اتّبع سبیلی علی شأن لا تمنعک الدّنیا و ما فیها عن النّظر الی منظر ربّک الکریم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j8e8fvquufllwvbgxtnzq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d3d5ldcwwjddnttmkoorn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3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3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3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14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3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dtqv6ai-o6dwnksiwdtc_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76;&#1776;" TargetMode="External"/><Relationship Id="rId6p9gyt3paejs_a5fa8tv_" Type="http://schemas.openxmlformats.org/officeDocument/2006/relationships/hyperlink" Target="#&#1607;&#1608;&#1575;&#1604;&#1571;&#1576;&#1607;&#1740;" TargetMode="External"/><Relationship Id="rId9" Type="http://schemas.openxmlformats.org/officeDocument/2006/relationships/image" Target="media/hio4zcwz8a008lmbcifvu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wpv79uzf3hvrqsf3ktuxt.png"/><Relationship Id="rId1" Type="http://schemas.openxmlformats.org/officeDocument/2006/relationships/image" Target="media/gf1qmszjwqfsb38mt-cxe.png"/></Relationships>
</file>

<file path=word/_rels/footer2.xml.rels><?xml version="1.0" encoding="UTF-8"?><Relationships xmlns="http://schemas.openxmlformats.org/package/2006/relationships"><Relationship Id="rIdj8e8fvquufllwvbgxtnzq" Type="http://schemas.openxmlformats.org/officeDocument/2006/relationships/hyperlink" Target="https://oceanoflights.org/bahaullah-bwc-lib-800-ar" TargetMode="External"/><Relationship Id="rIdd3d5ldcwwjddnttmkoorn" Type="http://schemas.openxmlformats.org/officeDocument/2006/relationships/hyperlink" Target="https://oceanoflights.org" TargetMode="External"/><Relationship Id="rId0" Type="http://schemas.openxmlformats.org/officeDocument/2006/relationships/image" Target="media/cdr8avcxfczlqspn-m91n.png"/><Relationship Id="rId1" Type="http://schemas.openxmlformats.org/officeDocument/2006/relationships/image" Target="media/6mrrc_i6h1t0rqncrcjd-.png"/><Relationship Id="rId2" Type="http://schemas.openxmlformats.org/officeDocument/2006/relationships/image" Target="media/lrtwev1s7mx5qloxvwkkl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gga1axcts8jyzktc35pjs.png"/><Relationship Id="rId1" Type="http://schemas.openxmlformats.org/officeDocument/2006/relationships/image" Target="media/vzsahmmif-blb7x1oexzz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nhnudxnijtlklydw8v-vz.png"/><Relationship Id="rId1" Type="http://schemas.openxmlformats.org/officeDocument/2006/relationships/image" Target="media/25yyh5jzw_vaiij_bdtaw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یشهد المظلوم انّه لا اله الّا هو المهیمن القیّوم ...</dc:title>
  <dc:creator>Ocean of Lights</dc:creator>
  <cp:lastModifiedBy>Ocean of Lights</cp:lastModifiedBy>
  <cp:revision>1</cp:revision>
  <dcterms:created xsi:type="dcterms:W3CDTF">2025-12-15T02:57:38.520Z</dcterms:created>
  <dcterms:modified xsi:type="dcterms:W3CDTF">2025-12-15T02:57:38.520Z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